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1613" w14:textId="66212DA0" w:rsidR="00E52D21" w:rsidRDefault="000B31AE" w:rsidP="000B3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-projekt-</w:t>
      </w:r>
    </w:p>
    <w:p w14:paraId="3543A6B4" w14:textId="77777777" w:rsidR="00E52D21" w:rsidRDefault="00E52D21" w:rsidP="00525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F5F0C05" w14:textId="6BE734D5" w:rsidR="00E52D21" w:rsidRPr="00525823" w:rsidRDefault="00D15B61" w:rsidP="0052582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C5D2AB4" w14:textId="77777777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D3C2438" w14:textId="58836E9D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25823">
        <w:rPr>
          <w:rFonts w:ascii="Tahoma" w:hAnsi="Tahoma" w:cs="Tahoma"/>
          <w:b/>
          <w:sz w:val="28"/>
          <w:szCs w:val="28"/>
        </w:rPr>
        <w:t xml:space="preserve">U C H W A Ł A  NR  </w:t>
      </w:r>
      <w:r w:rsidR="004955E0">
        <w:rPr>
          <w:rFonts w:ascii="Tahoma" w:hAnsi="Tahoma" w:cs="Tahoma"/>
          <w:b/>
          <w:sz w:val="28"/>
          <w:szCs w:val="28"/>
        </w:rPr>
        <w:t>……</w:t>
      </w:r>
      <w:r w:rsidR="00525823">
        <w:rPr>
          <w:rFonts w:ascii="Tahoma" w:hAnsi="Tahoma" w:cs="Tahoma"/>
          <w:b/>
          <w:sz w:val="28"/>
          <w:szCs w:val="28"/>
        </w:rPr>
        <w:t>/</w:t>
      </w:r>
      <w:r w:rsidR="004955E0">
        <w:rPr>
          <w:rFonts w:ascii="Tahoma" w:hAnsi="Tahoma" w:cs="Tahoma"/>
          <w:b/>
          <w:sz w:val="28"/>
          <w:szCs w:val="28"/>
        </w:rPr>
        <w:t xml:space="preserve"> </w:t>
      </w:r>
      <w:r w:rsidR="00525823">
        <w:rPr>
          <w:rFonts w:ascii="Tahoma" w:hAnsi="Tahoma" w:cs="Tahoma"/>
          <w:b/>
          <w:sz w:val="28"/>
          <w:szCs w:val="28"/>
        </w:rPr>
        <w:t>/202</w:t>
      </w:r>
      <w:r w:rsidR="004955E0">
        <w:rPr>
          <w:rFonts w:ascii="Tahoma" w:hAnsi="Tahoma" w:cs="Tahoma"/>
          <w:b/>
          <w:sz w:val="28"/>
          <w:szCs w:val="28"/>
        </w:rPr>
        <w:t>2</w:t>
      </w:r>
    </w:p>
    <w:p w14:paraId="27463051" w14:textId="77777777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AB86133" w14:textId="05A59B67" w:rsidR="00E52D21" w:rsidRPr="00525823" w:rsidRDefault="00525823" w:rsidP="00525823">
      <w:pPr>
        <w:pStyle w:val="Nagwek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RADY  GMINY  OSTROWITE</w:t>
      </w:r>
    </w:p>
    <w:p w14:paraId="1E75D033" w14:textId="1A17C1F7" w:rsidR="00E52D21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25823">
        <w:rPr>
          <w:rFonts w:ascii="Tahoma" w:hAnsi="Tahoma" w:cs="Tahoma"/>
          <w:b/>
          <w:sz w:val="28"/>
          <w:szCs w:val="28"/>
        </w:rPr>
        <w:t xml:space="preserve">z  dnia  </w:t>
      </w:r>
      <w:r w:rsidR="000B31AE">
        <w:rPr>
          <w:rFonts w:ascii="Tahoma" w:hAnsi="Tahoma" w:cs="Tahoma"/>
          <w:b/>
          <w:sz w:val="28"/>
          <w:szCs w:val="28"/>
        </w:rPr>
        <w:t>…..</w:t>
      </w:r>
      <w:r w:rsidR="00525823">
        <w:rPr>
          <w:rFonts w:ascii="Tahoma" w:hAnsi="Tahoma" w:cs="Tahoma"/>
          <w:b/>
          <w:sz w:val="28"/>
          <w:szCs w:val="28"/>
        </w:rPr>
        <w:t xml:space="preserve">    202</w:t>
      </w:r>
      <w:r w:rsidR="004955E0">
        <w:rPr>
          <w:rFonts w:ascii="Tahoma" w:hAnsi="Tahoma" w:cs="Tahoma"/>
          <w:b/>
          <w:sz w:val="28"/>
          <w:szCs w:val="28"/>
        </w:rPr>
        <w:t>2</w:t>
      </w:r>
      <w:r w:rsidR="00525823">
        <w:rPr>
          <w:rFonts w:ascii="Tahoma" w:hAnsi="Tahoma" w:cs="Tahoma"/>
          <w:b/>
          <w:sz w:val="28"/>
          <w:szCs w:val="28"/>
        </w:rPr>
        <w:t xml:space="preserve">  r.</w:t>
      </w:r>
    </w:p>
    <w:p w14:paraId="221FA500" w14:textId="77777777" w:rsidR="00525823" w:rsidRPr="00525823" w:rsidRDefault="00525823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8C0F2DF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D320D49" w14:textId="636F4AF5" w:rsidR="00E52D21" w:rsidRPr="000B31AE" w:rsidRDefault="00E52D21" w:rsidP="00525823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B31AE">
        <w:rPr>
          <w:rFonts w:ascii="Tahoma" w:hAnsi="Tahoma" w:cs="Tahoma"/>
          <w:b/>
          <w:i/>
          <w:sz w:val="24"/>
          <w:szCs w:val="24"/>
        </w:rPr>
        <w:t xml:space="preserve">w sprawie  sezonu kąpielowego oraz wykazu kąpielisk na terenie Gminy </w:t>
      </w:r>
      <w:r w:rsidRPr="000B31AE">
        <w:rPr>
          <w:rFonts w:ascii="Tahoma" w:hAnsi="Tahoma" w:cs="Tahoma"/>
          <w:b/>
          <w:i/>
          <w:sz w:val="24"/>
          <w:szCs w:val="24"/>
        </w:rPr>
        <w:br/>
        <w:t xml:space="preserve">                   Ostrowite na 20</w:t>
      </w:r>
      <w:r w:rsidR="00680551" w:rsidRPr="000B31AE">
        <w:rPr>
          <w:rFonts w:ascii="Tahoma" w:hAnsi="Tahoma" w:cs="Tahoma"/>
          <w:b/>
          <w:i/>
          <w:sz w:val="24"/>
          <w:szCs w:val="24"/>
        </w:rPr>
        <w:t>2</w:t>
      </w:r>
      <w:r w:rsidR="004955E0">
        <w:rPr>
          <w:rFonts w:ascii="Tahoma" w:hAnsi="Tahoma" w:cs="Tahoma"/>
          <w:b/>
          <w:i/>
          <w:sz w:val="24"/>
          <w:szCs w:val="24"/>
        </w:rPr>
        <w:t>2</w:t>
      </w:r>
      <w:r w:rsidRPr="000B31AE">
        <w:rPr>
          <w:rFonts w:ascii="Tahoma" w:hAnsi="Tahoma" w:cs="Tahoma"/>
          <w:b/>
          <w:i/>
          <w:sz w:val="24"/>
          <w:szCs w:val="24"/>
        </w:rPr>
        <w:t xml:space="preserve"> rok</w:t>
      </w:r>
    </w:p>
    <w:p w14:paraId="1030F8EF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4346CCE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3EF904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Na podstawie art. 18 ust. 2 pkt 15, ustawy z dnia 8 marca 1990 r. o samorządzie gminnym     </w:t>
      </w:r>
    </w:p>
    <w:p w14:paraId="43E8AE12" w14:textId="07BC2FFB" w:rsidR="000B31AE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(Dz. U. z 20</w:t>
      </w:r>
      <w:r w:rsidR="000B31AE">
        <w:rPr>
          <w:rFonts w:ascii="Tahoma" w:hAnsi="Tahoma" w:cs="Tahoma"/>
          <w:sz w:val="20"/>
          <w:szCs w:val="20"/>
        </w:rPr>
        <w:t>2</w:t>
      </w:r>
      <w:r w:rsidR="002F4119">
        <w:rPr>
          <w:rFonts w:ascii="Tahoma" w:hAnsi="Tahoma" w:cs="Tahoma"/>
          <w:sz w:val="20"/>
          <w:szCs w:val="20"/>
        </w:rPr>
        <w:t>1</w:t>
      </w:r>
      <w:r w:rsidRPr="00525823">
        <w:rPr>
          <w:rFonts w:ascii="Tahoma" w:hAnsi="Tahoma" w:cs="Tahoma"/>
          <w:sz w:val="20"/>
          <w:szCs w:val="20"/>
        </w:rPr>
        <w:t xml:space="preserve"> r., poz. </w:t>
      </w:r>
      <w:r w:rsidR="002F4119">
        <w:rPr>
          <w:rFonts w:ascii="Tahoma" w:hAnsi="Tahoma" w:cs="Tahoma"/>
          <w:sz w:val="20"/>
          <w:szCs w:val="20"/>
        </w:rPr>
        <w:t>1372</w:t>
      </w:r>
      <w:r w:rsidRPr="00525823">
        <w:rPr>
          <w:rFonts w:ascii="Tahoma" w:hAnsi="Tahoma" w:cs="Tahoma"/>
          <w:sz w:val="20"/>
          <w:szCs w:val="20"/>
        </w:rPr>
        <w:t xml:space="preserve"> z</w:t>
      </w:r>
      <w:r w:rsidR="000B31AE">
        <w:rPr>
          <w:rFonts w:ascii="Tahoma" w:hAnsi="Tahoma" w:cs="Tahoma"/>
          <w:sz w:val="20"/>
          <w:szCs w:val="20"/>
        </w:rPr>
        <w:t>e</w:t>
      </w:r>
      <w:r w:rsidRPr="00525823">
        <w:rPr>
          <w:rFonts w:ascii="Tahoma" w:hAnsi="Tahoma" w:cs="Tahoma"/>
          <w:sz w:val="20"/>
          <w:szCs w:val="20"/>
        </w:rPr>
        <w:t xml:space="preserve"> zm. ), art. 37 ust. 1 i 2 ustawy z dnia 20 lipca 2017 r. Prawo wodne </w:t>
      </w:r>
    </w:p>
    <w:p w14:paraId="5CE41B04" w14:textId="09176A6D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(Dz. U. z 20</w:t>
      </w:r>
      <w:r w:rsidR="000B31AE">
        <w:rPr>
          <w:rFonts w:ascii="Tahoma" w:hAnsi="Tahoma" w:cs="Tahoma"/>
          <w:sz w:val="20"/>
          <w:szCs w:val="20"/>
        </w:rPr>
        <w:t>2</w:t>
      </w:r>
      <w:r w:rsidR="00512F62">
        <w:rPr>
          <w:rFonts w:ascii="Tahoma" w:hAnsi="Tahoma" w:cs="Tahoma"/>
          <w:sz w:val="20"/>
          <w:szCs w:val="20"/>
        </w:rPr>
        <w:t>1</w:t>
      </w:r>
      <w:r w:rsidRPr="00525823">
        <w:rPr>
          <w:rFonts w:ascii="Tahoma" w:hAnsi="Tahoma" w:cs="Tahoma"/>
          <w:sz w:val="20"/>
          <w:szCs w:val="20"/>
        </w:rPr>
        <w:t xml:space="preserve"> r., poz. </w:t>
      </w:r>
      <w:r w:rsidR="00512F62">
        <w:rPr>
          <w:rFonts w:ascii="Tahoma" w:hAnsi="Tahoma" w:cs="Tahoma"/>
          <w:sz w:val="20"/>
          <w:szCs w:val="20"/>
        </w:rPr>
        <w:t>2233</w:t>
      </w:r>
      <w:r w:rsidRPr="00525823">
        <w:rPr>
          <w:rFonts w:ascii="Tahoma" w:hAnsi="Tahoma" w:cs="Tahoma"/>
          <w:sz w:val="20"/>
          <w:szCs w:val="20"/>
        </w:rPr>
        <w:t xml:space="preserve"> z</w:t>
      </w:r>
      <w:r w:rsidR="000B31AE">
        <w:rPr>
          <w:rFonts w:ascii="Tahoma" w:hAnsi="Tahoma" w:cs="Tahoma"/>
          <w:sz w:val="20"/>
          <w:szCs w:val="20"/>
        </w:rPr>
        <w:t>e</w:t>
      </w:r>
      <w:r w:rsidR="00525823">
        <w:rPr>
          <w:rFonts w:ascii="Tahoma" w:hAnsi="Tahoma" w:cs="Tahoma"/>
          <w:sz w:val="20"/>
          <w:szCs w:val="20"/>
        </w:rPr>
        <w:t xml:space="preserve"> zm.</w:t>
      </w:r>
      <w:r w:rsidRPr="00525823">
        <w:rPr>
          <w:rFonts w:ascii="Tahoma" w:hAnsi="Tahoma" w:cs="Tahoma"/>
          <w:sz w:val="20"/>
          <w:szCs w:val="20"/>
        </w:rPr>
        <w:t>)</w:t>
      </w:r>
    </w:p>
    <w:p w14:paraId="35ED5F5E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7056BD" w14:textId="577AAC7A" w:rsidR="00E52D21" w:rsidRPr="00525823" w:rsidRDefault="00525823" w:rsidP="00525823">
      <w:pPr>
        <w:pStyle w:val="Nagwek3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</w:t>
      </w:r>
    </w:p>
    <w:p w14:paraId="66BC7656" w14:textId="7AFCDC94" w:rsidR="00E52D21" w:rsidRDefault="00E52D21" w:rsidP="00525823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  <w:r w:rsidRPr="00525823">
        <w:rPr>
          <w:rFonts w:ascii="Tahoma" w:hAnsi="Tahoma" w:cs="Tahoma"/>
          <w:b/>
          <w:i/>
          <w:sz w:val="20"/>
          <w:szCs w:val="20"/>
        </w:rPr>
        <w:t>u c h w a l a</w:t>
      </w:r>
      <w:r w:rsidR="00525823">
        <w:rPr>
          <w:rFonts w:ascii="Tahoma" w:hAnsi="Tahoma" w:cs="Tahoma"/>
          <w:b/>
          <w:i/>
          <w:sz w:val="20"/>
          <w:szCs w:val="20"/>
        </w:rPr>
        <w:t xml:space="preserve">  się</w:t>
      </w:r>
      <w:r w:rsidRPr="00525823">
        <w:rPr>
          <w:rFonts w:ascii="Tahoma" w:hAnsi="Tahoma" w:cs="Tahoma"/>
          <w:b/>
          <w:i/>
          <w:sz w:val="20"/>
          <w:szCs w:val="20"/>
        </w:rPr>
        <w:t>,  co następuje:</w:t>
      </w:r>
    </w:p>
    <w:p w14:paraId="51A72056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14:paraId="6714ADD0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25823">
        <w:rPr>
          <w:rFonts w:ascii="Tahoma" w:hAnsi="Tahoma" w:cs="Tahoma"/>
          <w:b/>
          <w:sz w:val="20"/>
          <w:szCs w:val="20"/>
        </w:rPr>
        <w:t xml:space="preserve"> </w:t>
      </w:r>
    </w:p>
    <w:p w14:paraId="1F5CE5F9" w14:textId="66ADEFC9" w:rsidR="00E52D21" w:rsidRDefault="00E52D21" w:rsidP="00525823">
      <w:pPr>
        <w:pStyle w:val="Tekstpodstawowy"/>
        <w:rPr>
          <w:rFonts w:ascii="Tahoma" w:hAnsi="Tahoma" w:cs="Tahoma"/>
          <w:bCs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§ 1. </w:t>
      </w:r>
      <w:r w:rsidRPr="00525823">
        <w:rPr>
          <w:rFonts w:ascii="Tahoma" w:hAnsi="Tahoma" w:cs="Tahoma"/>
          <w:bCs w:val="0"/>
          <w:sz w:val="20"/>
          <w:szCs w:val="20"/>
        </w:rPr>
        <w:t>Na terenie Gminy Ostrowite w 20</w:t>
      </w:r>
      <w:r w:rsidR="001B6003" w:rsidRPr="00525823">
        <w:rPr>
          <w:rFonts w:ascii="Tahoma" w:hAnsi="Tahoma" w:cs="Tahoma"/>
          <w:bCs w:val="0"/>
          <w:sz w:val="20"/>
          <w:szCs w:val="20"/>
        </w:rPr>
        <w:t>2</w:t>
      </w:r>
      <w:r w:rsidR="004955E0">
        <w:rPr>
          <w:rFonts w:ascii="Tahoma" w:hAnsi="Tahoma" w:cs="Tahoma"/>
          <w:bCs w:val="0"/>
          <w:sz w:val="20"/>
          <w:szCs w:val="20"/>
        </w:rPr>
        <w:t>2</w:t>
      </w:r>
      <w:r w:rsidRPr="00525823">
        <w:rPr>
          <w:rFonts w:ascii="Tahoma" w:hAnsi="Tahoma" w:cs="Tahoma"/>
          <w:bCs w:val="0"/>
          <w:sz w:val="20"/>
          <w:szCs w:val="20"/>
        </w:rPr>
        <w:t xml:space="preserve"> roku ustala się sezon kąpielowy w okresie </w:t>
      </w:r>
      <w:r w:rsidRPr="00525823">
        <w:rPr>
          <w:rFonts w:ascii="Tahoma" w:hAnsi="Tahoma" w:cs="Tahoma"/>
          <w:bCs w:val="0"/>
          <w:sz w:val="20"/>
          <w:szCs w:val="20"/>
        </w:rPr>
        <w:br/>
        <w:t>od 1 czerwca do 3</w:t>
      </w:r>
      <w:r w:rsidR="000B31AE">
        <w:rPr>
          <w:rFonts w:ascii="Tahoma" w:hAnsi="Tahoma" w:cs="Tahoma"/>
          <w:bCs w:val="0"/>
          <w:sz w:val="20"/>
          <w:szCs w:val="20"/>
        </w:rPr>
        <w:t xml:space="preserve">1 </w:t>
      </w:r>
      <w:r w:rsidR="004955E0">
        <w:rPr>
          <w:rFonts w:ascii="Tahoma" w:hAnsi="Tahoma" w:cs="Tahoma"/>
          <w:bCs w:val="0"/>
          <w:sz w:val="20"/>
          <w:szCs w:val="20"/>
        </w:rPr>
        <w:t>września</w:t>
      </w:r>
      <w:r w:rsidRPr="00525823">
        <w:rPr>
          <w:rFonts w:ascii="Tahoma" w:hAnsi="Tahoma" w:cs="Tahoma"/>
          <w:bCs w:val="0"/>
          <w:sz w:val="20"/>
          <w:szCs w:val="20"/>
        </w:rPr>
        <w:t>.</w:t>
      </w:r>
    </w:p>
    <w:p w14:paraId="04001C7E" w14:textId="77777777" w:rsidR="00525823" w:rsidRPr="00525823" w:rsidRDefault="00525823" w:rsidP="00525823">
      <w:pPr>
        <w:pStyle w:val="Tekstpodstawowy"/>
        <w:rPr>
          <w:rFonts w:ascii="Tahoma" w:hAnsi="Tahoma" w:cs="Tahoma"/>
          <w:bCs w:val="0"/>
          <w:sz w:val="20"/>
          <w:szCs w:val="20"/>
        </w:rPr>
      </w:pPr>
    </w:p>
    <w:p w14:paraId="49EF3A0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7D116544" w14:textId="4DE1687B" w:rsidR="000B31AE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§ 2</w:t>
      </w:r>
      <w:r w:rsidRPr="00525823">
        <w:rPr>
          <w:rFonts w:ascii="Tahoma" w:hAnsi="Tahoma" w:cs="Tahoma"/>
          <w:b w:val="0"/>
          <w:sz w:val="20"/>
          <w:szCs w:val="20"/>
        </w:rPr>
        <w:t>. 1. Określa się wykaz kąpielisk na terenie Gminy Ostrowite w roku 20</w:t>
      </w:r>
      <w:r w:rsidR="002F0806" w:rsidRPr="00525823">
        <w:rPr>
          <w:rFonts w:ascii="Tahoma" w:hAnsi="Tahoma" w:cs="Tahoma"/>
          <w:b w:val="0"/>
          <w:sz w:val="20"/>
          <w:szCs w:val="20"/>
        </w:rPr>
        <w:t>2</w:t>
      </w:r>
      <w:r w:rsidR="004955E0">
        <w:rPr>
          <w:rFonts w:ascii="Tahoma" w:hAnsi="Tahoma" w:cs="Tahoma"/>
          <w:b w:val="0"/>
          <w:sz w:val="20"/>
          <w:szCs w:val="20"/>
        </w:rPr>
        <w:t>2</w:t>
      </w:r>
      <w:r w:rsidRPr="00525823">
        <w:rPr>
          <w:rFonts w:ascii="Tahoma" w:hAnsi="Tahoma" w:cs="Tahoma"/>
          <w:b w:val="0"/>
          <w:sz w:val="20"/>
          <w:szCs w:val="20"/>
        </w:rPr>
        <w:t xml:space="preserve"> – obejmujący kąpielisko </w:t>
      </w:r>
      <w:r w:rsidRPr="00525823">
        <w:rPr>
          <w:rFonts w:ascii="Tahoma" w:hAnsi="Tahoma" w:cs="Tahoma"/>
          <w:b w:val="0"/>
          <w:sz w:val="20"/>
          <w:szCs w:val="20"/>
        </w:rPr>
        <w:br/>
        <w:t xml:space="preserve">na Jeziorze Powidzkim, na terenie Ośrodka Aktywnego Wypoczynku Michasiówka, Giewartów,  </w:t>
      </w:r>
    </w:p>
    <w:p w14:paraId="7991FDB3" w14:textId="3C6B57BB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>ul. Armii Krajowej 123, 62-402 Ostrowite wzdłuż linii brzegowej na długości 2</w:t>
      </w:r>
      <w:r w:rsidR="000B31AE">
        <w:rPr>
          <w:rFonts w:ascii="Tahoma" w:hAnsi="Tahoma" w:cs="Tahoma"/>
          <w:b w:val="0"/>
          <w:sz w:val="20"/>
          <w:szCs w:val="20"/>
        </w:rPr>
        <w:t>5</w:t>
      </w:r>
      <w:r w:rsidRPr="00525823">
        <w:rPr>
          <w:rFonts w:ascii="Tahoma" w:hAnsi="Tahoma" w:cs="Tahoma"/>
          <w:b w:val="0"/>
          <w:sz w:val="20"/>
          <w:szCs w:val="20"/>
        </w:rPr>
        <w:t xml:space="preserve"> m. </w:t>
      </w:r>
    </w:p>
    <w:p w14:paraId="70BEB01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        </w:t>
      </w:r>
    </w:p>
    <w:p w14:paraId="428C44A1" w14:textId="589BE9B5" w:rsid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2. Szczegółowe położenie kąpieliska o którym mowa w ust. 1 zaznaczono na załączniku graficznym </w:t>
      </w:r>
      <w:r w:rsidR="000B31AE">
        <w:rPr>
          <w:rFonts w:ascii="Tahoma" w:hAnsi="Tahoma" w:cs="Tahoma"/>
          <w:b w:val="0"/>
          <w:sz w:val="20"/>
          <w:szCs w:val="20"/>
        </w:rPr>
        <w:t xml:space="preserve">   </w:t>
      </w:r>
      <w:r w:rsidRPr="00525823">
        <w:rPr>
          <w:rFonts w:ascii="Tahoma" w:hAnsi="Tahoma" w:cs="Tahoma"/>
          <w:b w:val="0"/>
          <w:sz w:val="20"/>
          <w:szCs w:val="20"/>
        </w:rPr>
        <w:t>do niniejszej uchwały.</w:t>
      </w:r>
    </w:p>
    <w:p w14:paraId="5E764A21" w14:textId="1351C200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 </w:t>
      </w:r>
    </w:p>
    <w:p w14:paraId="7B06C3DA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4D9489AA" w14:textId="1A31AB08" w:rsidR="00E52D21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b/>
          <w:sz w:val="20"/>
          <w:szCs w:val="20"/>
        </w:rPr>
        <w:t>§ 3.</w:t>
      </w:r>
      <w:r w:rsidRPr="00525823">
        <w:rPr>
          <w:rFonts w:ascii="Tahoma" w:hAnsi="Tahoma" w:cs="Tahoma"/>
          <w:sz w:val="20"/>
          <w:szCs w:val="20"/>
        </w:rPr>
        <w:t xml:space="preserve"> Wykonanie uchwały powierza się Wójtowi Gminy Ostrowite. </w:t>
      </w:r>
    </w:p>
    <w:p w14:paraId="7E7B23E0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672282E" w14:textId="77777777" w:rsidR="00E52D21" w:rsidRPr="00525823" w:rsidRDefault="00E52D21" w:rsidP="00525823">
      <w:pPr>
        <w:pStyle w:val="Tekstpodstawowy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 </w:t>
      </w:r>
    </w:p>
    <w:p w14:paraId="30E548E9" w14:textId="77777777" w:rsid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§ 4.  </w:t>
      </w:r>
      <w:r w:rsidRPr="00525823">
        <w:rPr>
          <w:rFonts w:ascii="Tahoma" w:hAnsi="Tahoma" w:cs="Tahoma"/>
          <w:b w:val="0"/>
          <w:sz w:val="20"/>
          <w:szCs w:val="20"/>
        </w:rPr>
        <w:t xml:space="preserve">Uchwała wchodzi w życie po upływie 14 dni od daty ogłoszenia w Dzienniku Urzędowym </w:t>
      </w:r>
      <w:r w:rsidR="00525823">
        <w:rPr>
          <w:rFonts w:ascii="Tahoma" w:hAnsi="Tahoma" w:cs="Tahoma"/>
          <w:b w:val="0"/>
          <w:sz w:val="20"/>
          <w:szCs w:val="20"/>
        </w:rPr>
        <w:t xml:space="preserve"> </w:t>
      </w:r>
    </w:p>
    <w:p w14:paraId="747C5C5A" w14:textId="2A5F49FC" w:rsidR="00E52D21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>Województwa Wielkopolskiego.</w:t>
      </w:r>
    </w:p>
    <w:p w14:paraId="24A61B45" w14:textId="1370EDED" w:rsidR="000B31AE" w:rsidRDefault="000B31AE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6E6457FD" w14:textId="1A907C46" w:rsidR="000B31AE" w:rsidRDefault="000B31AE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3FC4A8B" w14:textId="6AE7728A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Przewodniczący</w:t>
      </w:r>
    </w:p>
    <w:p w14:paraId="4C22181C" w14:textId="5286E21B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Rady Gminy</w:t>
      </w:r>
    </w:p>
    <w:p w14:paraId="1B9D038C" w14:textId="719DCE40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C05454F" w14:textId="39D4EE7A" w:rsidR="00525823" w:rsidRDefault="00525823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8CD8CD9" w14:textId="77777777" w:rsidR="004955E0" w:rsidRDefault="004955E0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50BD09DF" w14:textId="7F3086C6" w:rsidR="00525823" w:rsidRDefault="00525823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0F6E8D27" w14:textId="77777777" w:rsidR="00525823" w:rsidRDefault="00525823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3CDAC738" w14:textId="02006380" w:rsidR="00525823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14:paraId="63F5E483" w14:textId="6B4C6C93" w:rsidR="00D15B61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DEE4553" w14:textId="68E68027" w:rsidR="00D15B61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DCF53DF" w14:textId="77777777" w:rsidR="00D15B61" w:rsidRPr="00525823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1EFDB42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49BB68D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5B1CF3B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221BCC16" w14:textId="77777777" w:rsid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lastRenderedPageBreak/>
        <w:t xml:space="preserve">Załącznik </w:t>
      </w:r>
    </w:p>
    <w:p w14:paraId="751DF3C5" w14:textId="79F51F8C" w:rsidR="00E52D21" w:rsidRP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do Uchwały </w:t>
      </w:r>
      <w:r w:rsidR="004955E0">
        <w:rPr>
          <w:rFonts w:ascii="Tahoma" w:hAnsi="Tahoma" w:cs="Tahoma"/>
          <w:b w:val="0"/>
          <w:sz w:val="20"/>
          <w:szCs w:val="20"/>
        </w:rPr>
        <w:t>…….</w:t>
      </w:r>
      <w:r w:rsidR="00525823">
        <w:rPr>
          <w:rFonts w:ascii="Tahoma" w:hAnsi="Tahoma" w:cs="Tahoma"/>
          <w:b w:val="0"/>
          <w:sz w:val="20"/>
          <w:szCs w:val="20"/>
        </w:rPr>
        <w:t>//202</w:t>
      </w:r>
      <w:r w:rsidR="004955E0">
        <w:rPr>
          <w:rFonts w:ascii="Tahoma" w:hAnsi="Tahoma" w:cs="Tahoma"/>
          <w:b w:val="0"/>
          <w:sz w:val="20"/>
          <w:szCs w:val="20"/>
        </w:rPr>
        <w:t>2</w:t>
      </w:r>
    </w:p>
    <w:p w14:paraId="191DC1AF" w14:textId="5023D8B9" w:rsidR="00E52D21" w:rsidRPr="00525823" w:rsidRDefault="00525823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RADY GMINY OSTROWITE</w:t>
      </w:r>
    </w:p>
    <w:p w14:paraId="259C0675" w14:textId="77B476DF" w:rsidR="00E52D21" w:rsidRP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z dnia </w:t>
      </w:r>
      <w:r w:rsidR="00525823">
        <w:rPr>
          <w:rFonts w:ascii="Tahoma" w:hAnsi="Tahoma" w:cs="Tahoma"/>
          <w:b w:val="0"/>
          <w:sz w:val="20"/>
          <w:szCs w:val="20"/>
        </w:rPr>
        <w:t xml:space="preserve">  202</w:t>
      </w:r>
      <w:r w:rsidR="0013680D">
        <w:rPr>
          <w:rFonts w:ascii="Tahoma" w:hAnsi="Tahoma" w:cs="Tahoma"/>
          <w:b w:val="0"/>
          <w:sz w:val="20"/>
          <w:szCs w:val="20"/>
        </w:rPr>
        <w:t>2</w:t>
      </w:r>
      <w:r w:rsidR="00525823">
        <w:rPr>
          <w:rFonts w:ascii="Tahoma" w:hAnsi="Tahoma" w:cs="Tahoma"/>
          <w:b w:val="0"/>
          <w:sz w:val="20"/>
          <w:szCs w:val="20"/>
        </w:rPr>
        <w:t xml:space="preserve"> r.</w:t>
      </w:r>
    </w:p>
    <w:p w14:paraId="6DB06C9A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24432F55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407B8C32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5EBE3C78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Mapa Poglądowa</w:t>
      </w:r>
    </w:p>
    <w:p w14:paraId="4322AD6C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Giewartów, Jezioro Powidzkie</w:t>
      </w:r>
    </w:p>
    <w:p w14:paraId="2463DC4E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26076E89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06283B37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50745E5C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 w:val="0"/>
          <w:noProof/>
          <w:sz w:val="32"/>
          <w:szCs w:val="32"/>
        </w:rPr>
        <w:drawing>
          <wp:inline distT="0" distB="0" distL="0" distR="0" wp14:anchorId="78165F37" wp14:editId="0D4FB20D">
            <wp:extent cx="5448300" cy="4610100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101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B54BDCD" w14:textId="77777777"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</w:p>
    <w:p w14:paraId="1D0214CD" w14:textId="77777777"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14:paraId="73E4C034" w14:textId="77777777"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14:paraId="29AE92E3" w14:textId="77777777" w:rsidR="00E52D21" w:rsidRDefault="00E52D21" w:rsidP="00E52D21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56E53F2" wp14:editId="34973FBC">
            <wp:extent cx="638175" cy="371475"/>
            <wp:effectExtent l="19050" t="19050" r="28575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 xml:space="preserve">-  Kąpielisko na Jeziorze Powidzkim </w:t>
      </w:r>
    </w:p>
    <w:p w14:paraId="2945DC04" w14:textId="77777777" w:rsidR="00DB3F37" w:rsidRDefault="00073213" w:rsidP="009461D3">
      <w:pPr>
        <w:shd w:val="clear" w:color="auto" w:fill="FFFFFF"/>
        <w:spacing w:after="0" w:line="240" w:lineRule="auto"/>
        <w:jc w:val="center"/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</w:t>
      </w:r>
    </w:p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094A70"/>
    <w:rsid w:val="000B31AE"/>
    <w:rsid w:val="0013680D"/>
    <w:rsid w:val="001757A5"/>
    <w:rsid w:val="001A1EE6"/>
    <w:rsid w:val="001B6003"/>
    <w:rsid w:val="002223E1"/>
    <w:rsid w:val="0023724E"/>
    <w:rsid w:val="00286825"/>
    <w:rsid w:val="00291DF5"/>
    <w:rsid w:val="002F0806"/>
    <w:rsid w:val="002F4119"/>
    <w:rsid w:val="0041487F"/>
    <w:rsid w:val="00415661"/>
    <w:rsid w:val="004955E0"/>
    <w:rsid w:val="00512F62"/>
    <w:rsid w:val="00525823"/>
    <w:rsid w:val="005B7CC6"/>
    <w:rsid w:val="005E2847"/>
    <w:rsid w:val="00680551"/>
    <w:rsid w:val="00704257"/>
    <w:rsid w:val="00750B08"/>
    <w:rsid w:val="00765467"/>
    <w:rsid w:val="007C2135"/>
    <w:rsid w:val="009201BA"/>
    <w:rsid w:val="009461D3"/>
    <w:rsid w:val="00A24488"/>
    <w:rsid w:val="00B2765F"/>
    <w:rsid w:val="00BA20A6"/>
    <w:rsid w:val="00C15B60"/>
    <w:rsid w:val="00CE4193"/>
    <w:rsid w:val="00D15B61"/>
    <w:rsid w:val="00DB3F37"/>
    <w:rsid w:val="00DE35B2"/>
    <w:rsid w:val="00E4425D"/>
    <w:rsid w:val="00E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4EBD"/>
  <w15:chartTrackingRefBased/>
  <w15:docId w15:val="{37CBDEBF-04EC-4FCC-96C0-7A5B8DF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2D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2D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52D2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2D2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10</cp:revision>
  <cp:lastPrinted>2020-02-25T12:37:00Z</cp:lastPrinted>
  <dcterms:created xsi:type="dcterms:W3CDTF">2021-03-02T12:34:00Z</dcterms:created>
  <dcterms:modified xsi:type="dcterms:W3CDTF">2022-01-03T13:03:00Z</dcterms:modified>
</cp:coreProperties>
</file>