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E1C" w:rsidRDefault="00035451" w:rsidP="006E7F83">
      <w:pPr>
        <w:spacing w:before="100" w:beforeAutospacing="1"/>
        <w:rPr>
          <w:rFonts w:ascii="Verdana" w:hAnsi="Verdana"/>
          <w:b/>
          <w:bCs/>
          <w:smallCaps/>
          <w:sz w:val="36"/>
          <w:szCs w:val="36"/>
          <w:lang w:eastAsia="pl-PL"/>
        </w:rPr>
      </w:pPr>
      <w:bookmarkStart w:id="0" w:name="_GoBack"/>
      <w:bookmarkEnd w:id="0"/>
      <w:r>
        <w:rPr>
          <w:rFonts w:ascii="Verdana" w:hAnsi="Verdana"/>
          <w:b/>
          <w:bCs/>
          <w:noProof/>
          <w:sz w:val="27"/>
          <w:szCs w:val="27"/>
          <w:lang w:eastAsia="pl-PL"/>
        </w:rPr>
        <w:drawing>
          <wp:inline distT="0" distB="0" distL="0" distR="0" wp14:anchorId="14AE9EBC" wp14:editId="0A0C4E05">
            <wp:extent cx="2452415" cy="1485728"/>
            <wp:effectExtent l="0" t="0" r="508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W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620" cy="148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E1C">
        <w:rPr>
          <w:rFonts w:ascii="Verdana" w:hAnsi="Verdana"/>
          <w:b/>
          <w:bCs/>
          <w:smallCaps/>
          <w:sz w:val="36"/>
          <w:szCs w:val="36"/>
          <w:lang w:eastAsia="pl-PL"/>
        </w:rPr>
        <w:tab/>
      </w:r>
      <w:r w:rsidR="00AB5E1C">
        <w:rPr>
          <w:rFonts w:ascii="Verdana" w:hAnsi="Verdana"/>
          <w:b/>
          <w:bCs/>
          <w:smallCaps/>
          <w:sz w:val="36"/>
          <w:szCs w:val="36"/>
          <w:lang w:eastAsia="pl-PL"/>
        </w:rPr>
        <w:tab/>
      </w:r>
    </w:p>
    <w:p w:rsidR="00035451" w:rsidRDefault="00EB14A0" w:rsidP="00AB5E1C">
      <w:pPr>
        <w:ind w:firstLine="708"/>
        <w:jc w:val="center"/>
        <w:rPr>
          <w:rFonts w:ascii="Verdana" w:hAnsi="Verdana"/>
          <w:b/>
          <w:bCs/>
          <w:sz w:val="27"/>
          <w:szCs w:val="27"/>
          <w:lang w:eastAsia="pl-PL"/>
        </w:rPr>
      </w:pPr>
      <w:r w:rsidRPr="009D55A4">
        <w:rPr>
          <w:rFonts w:ascii="Verdana" w:hAnsi="Verdana"/>
          <w:b/>
          <w:bCs/>
          <w:smallCaps/>
          <w:sz w:val="36"/>
          <w:szCs w:val="36"/>
          <w:lang w:eastAsia="pl-PL"/>
        </w:rPr>
        <w:t>Przedsiębiorco</w:t>
      </w:r>
      <w:r w:rsidR="00CD4BBE">
        <w:rPr>
          <w:rFonts w:ascii="Verdana" w:hAnsi="Verdana"/>
          <w:b/>
          <w:bCs/>
          <w:smallCaps/>
          <w:sz w:val="36"/>
          <w:szCs w:val="36"/>
          <w:lang w:eastAsia="pl-PL"/>
        </w:rPr>
        <w:t>,</w:t>
      </w:r>
    </w:p>
    <w:p w:rsidR="00EB14A0" w:rsidRPr="009D55A4" w:rsidRDefault="00EB14A0" w:rsidP="00AB5E1C">
      <w:pPr>
        <w:jc w:val="center"/>
        <w:rPr>
          <w:rFonts w:ascii="Verdana" w:hAnsi="Verdana"/>
          <w:b/>
          <w:bCs/>
          <w:sz w:val="27"/>
          <w:szCs w:val="27"/>
          <w:lang w:eastAsia="pl-PL"/>
        </w:rPr>
      </w:pPr>
      <w:r w:rsidRPr="009D55A4">
        <w:rPr>
          <w:rFonts w:ascii="Verdana" w:hAnsi="Verdana"/>
          <w:b/>
          <w:bCs/>
          <w:sz w:val="27"/>
          <w:szCs w:val="27"/>
          <w:lang w:eastAsia="pl-PL"/>
        </w:rPr>
        <w:t>przypominamy o obowiązku wpłat na fundusze promocji</w:t>
      </w:r>
      <w:r w:rsidR="00CD4BBE">
        <w:rPr>
          <w:rFonts w:ascii="Verdana" w:hAnsi="Verdana"/>
          <w:b/>
          <w:bCs/>
          <w:sz w:val="27"/>
          <w:szCs w:val="27"/>
          <w:lang w:eastAsia="pl-PL"/>
        </w:rPr>
        <w:t>!</w:t>
      </w:r>
    </w:p>
    <w:p w:rsidR="00EB14A0" w:rsidRPr="009D55A4" w:rsidRDefault="00EB14A0" w:rsidP="00B0034A">
      <w:pPr>
        <w:spacing w:before="120" w:after="120"/>
        <w:ind w:firstLine="357"/>
        <w:jc w:val="both"/>
        <w:rPr>
          <w:rFonts w:ascii="Verdana" w:hAnsi="Verdana"/>
        </w:rPr>
      </w:pPr>
      <w:r w:rsidRPr="009D55A4">
        <w:rPr>
          <w:rFonts w:ascii="Verdana" w:hAnsi="Verdana"/>
          <w:lang w:eastAsia="pl-PL"/>
        </w:rPr>
        <w:t xml:space="preserve">Na podstawie </w:t>
      </w:r>
      <w:r w:rsidR="00B0034A">
        <w:rPr>
          <w:rFonts w:ascii="Verdana" w:hAnsi="Verdana"/>
          <w:lang w:eastAsia="pl-PL"/>
        </w:rPr>
        <w:t>U</w:t>
      </w:r>
      <w:r w:rsidRPr="009D55A4">
        <w:rPr>
          <w:rFonts w:ascii="Verdana" w:hAnsi="Verdana"/>
          <w:lang w:eastAsia="pl-PL"/>
        </w:rPr>
        <w:t xml:space="preserve">stawy z dnia 22 maja 2009 r. </w:t>
      </w:r>
      <w:r w:rsidR="00B0034A">
        <w:rPr>
          <w:rFonts w:ascii="Verdana" w:hAnsi="Verdana"/>
          <w:lang w:eastAsia="pl-PL"/>
        </w:rPr>
        <w:t xml:space="preserve">o funduszach promocji produktów rolno-spożywczych </w:t>
      </w:r>
      <w:r w:rsidRPr="009D55A4">
        <w:rPr>
          <w:rFonts w:ascii="Verdana" w:hAnsi="Verdana"/>
          <w:lang w:eastAsia="pl-PL"/>
        </w:rPr>
        <w:t>(Dz. U. z</w:t>
      </w:r>
      <w:r w:rsidR="009D55A4" w:rsidRPr="009D55A4">
        <w:rPr>
          <w:rFonts w:ascii="Verdana" w:hAnsi="Verdana"/>
          <w:lang w:eastAsia="pl-PL"/>
        </w:rPr>
        <w:t xml:space="preserve"> 2017 r. poz. </w:t>
      </w:r>
      <w:r w:rsidRPr="009D55A4">
        <w:rPr>
          <w:rFonts w:ascii="Verdana" w:hAnsi="Verdana"/>
          <w:lang w:eastAsia="pl-PL"/>
        </w:rPr>
        <w:t xml:space="preserve">2160) </w:t>
      </w:r>
      <w:r w:rsidR="00B0034A" w:rsidRPr="00035451">
        <w:rPr>
          <w:rFonts w:ascii="Verdana" w:hAnsi="Verdana"/>
          <w:b/>
          <w:lang w:eastAsia="pl-PL"/>
        </w:rPr>
        <w:t>p</w:t>
      </w:r>
      <w:r w:rsidRPr="00035451">
        <w:rPr>
          <w:rFonts w:ascii="Verdana" w:hAnsi="Verdana"/>
          <w:b/>
        </w:rPr>
        <w:t xml:space="preserve">rzedsiębiorcy zobowiązani </w:t>
      </w:r>
      <w:r w:rsidR="00B0034A" w:rsidRPr="00035451">
        <w:rPr>
          <w:rFonts w:ascii="Verdana" w:hAnsi="Verdana"/>
          <w:b/>
        </w:rPr>
        <w:t xml:space="preserve">są </w:t>
      </w:r>
      <w:r w:rsidR="00FE21EE" w:rsidRPr="00035451">
        <w:rPr>
          <w:rFonts w:ascii="Verdana" w:hAnsi="Verdana"/>
          <w:b/>
        </w:rPr>
        <w:t>do </w:t>
      </w:r>
      <w:r w:rsidRPr="00035451">
        <w:rPr>
          <w:rFonts w:ascii="Verdana" w:hAnsi="Verdana"/>
          <w:b/>
        </w:rPr>
        <w:t>dokonywania wpłat na fundusze promocji</w:t>
      </w:r>
      <w:r w:rsidR="00B0034A">
        <w:rPr>
          <w:rFonts w:ascii="Verdana" w:hAnsi="Verdana"/>
        </w:rPr>
        <w:t>.</w:t>
      </w:r>
      <w:r w:rsidRPr="009D55A4">
        <w:rPr>
          <w:rFonts w:ascii="Verdana" w:hAnsi="Verdana"/>
        </w:rPr>
        <w:t xml:space="preserve"> </w:t>
      </w:r>
      <w:r w:rsidR="00B0034A">
        <w:rPr>
          <w:rFonts w:ascii="Verdana" w:hAnsi="Verdana"/>
        </w:rPr>
        <w:t>W</w:t>
      </w:r>
      <w:r w:rsidRPr="009D55A4">
        <w:rPr>
          <w:rFonts w:ascii="Verdana" w:hAnsi="Verdana"/>
        </w:rPr>
        <w:t xml:space="preserve">raz </w:t>
      </w:r>
      <w:r w:rsidR="0041775E">
        <w:rPr>
          <w:rFonts w:ascii="Verdana" w:hAnsi="Verdana"/>
        </w:rPr>
        <w:t>z </w:t>
      </w:r>
      <w:r w:rsidRPr="009D55A4">
        <w:rPr>
          <w:rFonts w:ascii="Verdana" w:hAnsi="Verdana"/>
        </w:rPr>
        <w:t xml:space="preserve">wpłatą zobowiązani </w:t>
      </w:r>
      <w:r w:rsidR="00B0034A" w:rsidRPr="009D55A4">
        <w:rPr>
          <w:rFonts w:ascii="Verdana" w:hAnsi="Verdana"/>
        </w:rPr>
        <w:t xml:space="preserve">są </w:t>
      </w:r>
      <w:r w:rsidR="00B0034A">
        <w:rPr>
          <w:rFonts w:ascii="Verdana" w:hAnsi="Verdana"/>
        </w:rPr>
        <w:t xml:space="preserve">również </w:t>
      </w:r>
      <w:r w:rsidRPr="009D55A4">
        <w:rPr>
          <w:rFonts w:ascii="Verdana" w:hAnsi="Verdana"/>
        </w:rPr>
        <w:t>do złożenia do</w:t>
      </w:r>
      <w:r w:rsidR="009D55A4">
        <w:rPr>
          <w:rFonts w:ascii="Verdana" w:hAnsi="Verdana"/>
        </w:rPr>
        <w:t xml:space="preserve"> Dyrektora Generalnego KOWR, za </w:t>
      </w:r>
      <w:r w:rsidRPr="009D55A4">
        <w:rPr>
          <w:rFonts w:ascii="Verdana" w:hAnsi="Verdana"/>
        </w:rPr>
        <w:t xml:space="preserve">pośrednictwem Oddziału Terenowego KOWR właściwego dla siedziby przedsiębiorcy, </w:t>
      </w:r>
      <w:r w:rsidRPr="008C4FB2">
        <w:rPr>
          <w:rFonts w:ascii="Verdana" w:hAnsi="Verdana"/>
          <w:b/>
          <w:u w:val="single"/>
        </w:rPr>
        <w:t>deklaracji</w:t>
      </w:r>
      <w:r w:rsidRPr="008C4FB2">
        <w:rPr>
          <w:rFonts w:ascii="Verdana" w:hAnsi="Verdana"/>
        </w:rPr>
        <w:t>,</w:t>
      </w:r>
      <w:r w:rsidRPr="009D55A4">
        <w:rPr>
          <w:rFonts w:ascii="Verdana" w:hAnsi="Verdana"/>
        </w:rPr>
        <w:t xml:space="preserve"> w której określona zostanie</w:t>
      </w:r>
      <w:r w:rsidR="00CD4BBE">
        <w:rPr>
          <w:rFonts w:ascii="Verdana" w:hAnsi="Verdana"/>
        </w:rPr>
        <w:t xml:space="preserve"> m</w:t>
      </w:r>
      <w:r w:rsidR="009E402F">
        <w:rPr>
          <w:rFonts w:ascii="Verdana" w:hAnsi="Verdana"/>
        </w:rPr>
        <w:t>.</w:t>
      </w:r>
      <w:r w:rsidR="00CD4BBE">
        <w:rPr>
          <w:rFonts w:ascii="Verdana" w:hAnsi="Verdana"/>
        </w:rPr>
        <w:t>in.</w:t>
      </w:r>
      <w:r w:rsidRPr="009D55A4">
        <w:rPr>
          <w:rFonts w:ascii="Verdana" w:hAnsi="Verdana"/>
        </w:rPr>
        <w:t>: wartość netto, kwota wpłat na fundusze prom</w:t>
      </w:r>
      <w:r w:rsidR="009D55A4" w:rsidRPr="009D55A4">
        <w:rPr>
          <w:rFonts w:ascii="Verdana" w:hAnsi="Verdana"/>
        </w:rPr>
        <w:t>ocji pobrana od dostawców i</w:t>
      </w:r>
      <w:r w:rsidRPr="009D55A4">
        <w:rPr>
          <w:rFonts w:ascii="Verdana" w:hAnsi="Verdana"/>
        </w:rPr>
        <w:t xml:space="preserve"> </w:t>
      </w:r>
      <w:r w:rsidR="009D55A4">
        <w:rPr>
          <w:rFonts w:ascii="Verdana" w:hAnsi="Verdana"/>
        </w:rPr>
        <w:t>kwota wpłat na </w:t>
      </w:r>
      <w:r w:rsidRPr="009D55A4">
        <w:rPr>
          <w:rFonts w:ascii="Verdana" w:hAnsi="Verdana"/>
        </w:rPr>
        <w:t>fundusze naliczona do odprowadzenia.</w:t>
      </w:r>
    </w:p>
    <w:p w:rsidR="009D55A4" w:rsidRDefault="00EB14A0" w:rsidP="0041775E">
      <w:pPr>
        <w:autoSpaceDE w:val="0"/>
        <w:autoSpaceDN w:val="0"/>
        <w:spacing w:before="120" w:after="120"/>
        <w:ind w:firstLine="360"/>
        <w:jc w:val="both"/>
        <w:rPr>
          <w:rFonts w:ascii="Verdana" w:hAnsi="Verdana"/>
          <w:lang w:eastAsia="pl-PL"/>
        </w:rPr>
      </w:pPr>
      <w:r w:rsidRPr="009D55A4">
        <w:rPr>
          <w:rFonts w:ascii="Verdana" w:hAnsi="Verdana"/>
          <w:lang w:eastAsia="pl-PL"/>
        </w:rPr>
        <w:t>Wpłaty na Fundusz Promocji Mleka są dokonywane przez pierwsze podmioty skupujące w</w:t>
      </w:r>
      <w:r w:rsidR="00AB5E1C">
        <w:rPr>
          <w:rFonts w:ascii="Verdana" w:hAnsi="Verdana"/>
          <w:lang w:eastAsia="pl-PL"/>
        </w:rPr>
        <w:t> </w:t>
      </w:r>
      <w:r w:rsidRPr="009D55A4">
        <w:rPr>
          <w:rFonts w:ascii="Verdana" w:hAnsi="Verdana"/>
          <w:lang w:eastAsia="pl-PL"/>
        </w:rPr>
        <w:t xml:space="preserve">rozumieniu art. 151 rozporządzenia </w:t>
      </w:r>
      <w:r w:rsidR="00B0034A">
        <w:rPr>
          <w:rFonts w:ascii="Verdana" w:hAnsi="Verdana"/>
          <w:lang w:eastAsia="pl-PL"/>
        </w:rPr>
        <w:t>nr 1308/2013, w wysokości 0,001 </w:t>
      </w:r>
      <w:r w:rsidRPr="009D55A4">
        <w:rPr>
          <w:rFonts w:ascii="Verdana" w:hAnsi="Verdana"/>
          <w:lang w:eastAsia="pl-PL"/>
        </w:rPr>
        <w:t xml:space="preserve">zł od każdego skupionego przez nie kilograma mleka. </w:t>
      </w:r>
    </w:p>
    <w:p w:rsidR="00EB14A0" w:rsidRPr="009D55A4" w:rsidRDefault="00EB14A0" w:rsidP="0041775E">
      <w:pPr>
        <w:autoSpaceDE w:val="0"/>
        <w:autoSpaceDN w:val="0"/>
        <w:spacing w:before="120" w:after="120"/>
        <w:ind w:firstLine="360"/>
        <w:jc w:val="both"/>
        <w:rPr>
          <w:rFonts w:ascii="Verdana" w:hAnsi="Verdana"/>
        </w:rPr>
      </w:pPr>
      <w:r w:rsidRPr="009D55A4">
        <w:rPr>
          <w:rFonts w:ascii="Verdana" w:hAnsi="Verdana"/>
          <w:b/>
          <w:bCs/>
          <w:lang w:eastAsia="pl-PL"/>
        </w:rPr>
        <w:t>Wpłaty na pozostałe fundusze promocji, są naliczane, w wysokości 0,1% wartości netto, od następujących rzeczy ruchomych, będących przedmiotem czynności podlegają</w:t>
      </w:r>
      <w:r w:rsidR="009D55A4">
        <w:rPr>
          <w:rFonts w:ascii="Verdana" w:hAnsi="Verdana"/>
          <w:b/>
          <w:bCs/>
          <w:lang w:eastAsia="pl-PL"/>
        </w:rPr>
        <w:t>cych opodatkowaniu podatkiem od </w:t>
      </w:r>
      <w:r w:rsidRPr="009D55A4">
        <w:rPr>
          <w:rFonts w:ascii="Verdana" w:hAnsi="Verdana"/>
          <w:b/>
          <w:bCs/>
          <w:lang w:eastAsia="pl-PL"/>
        </w:rPr>
        <w:t>towarów i usług: świnie żywe, bydło i cielęta żywe, konie żywe, owce żywe, zboża, owoce</w:t>
      </w:r>
      <w:r w:rsidR="009D55A4" w:rsidRPr="009D55A4">
        <w:rPr>
          <w:rFonts w:ascii="Verdana" w:hAnsi="Verdana"/>
          <w:b/>
          <w:bCs/>
          <w:lang w:eastAsia="pl-PL"/>
        </w:rPr>
        <w:t xml:space="preserve"> </w:t>
      </w:r>
      <w:r w:rsidR="0041775E">
        <w:rPr>
          <w:rFonts w:ascii="Verdana" w:hAnsi="Verdana"/>
          <w:b/>
          <w:bCs/>
          <w:lang w:eastAsia="pl-PL"/>
        </w:rPr>
        <w:t>i </w:t>
      </w:r>
      <w:r w:rsidR="00CD4BBE">
        <w:rPr>
          <w:rFonts w:ascii="Verdana" w:hAnsi="Verdana"/>
          <w:b/>
          <w:bCs/>
          <w:lang w:eastAsia="pl-PL"/>
        </w:rPr>
        <w:t>warzywa, drób żywy oraz</w:t>
      </w:r>
      <w:r w:rsidRPr="009D55A4">
        <w:rPr>
          <w:rFonts w:ascii="Verdana" w:hAnsi="Verdana"/>
          <w:b/>
          <w:bCs/>
          <w:lang w:eastAsia="pl-PL"/>
        </w:rPr>
        <w:t xml:space="preserve"> ryby.</w:t>
      </w:r>
    </w:p>
    <w:p w:rsidR="00EB14A0" w:rsidRPr="009D55A4" w:rsidRDefault="00EB14A0" w:rsidP="0041775E">
      <w:pPr>
        <w:autoSpaceDE w:val="0"/>
        <w:autoSpaceDN w:val="0"/>
        <w:spacing w:before="120" w:after="120"/>
        <w:ind w:firstLine="360"/>
        <w:jc w:val="both"/>
        <w:rPr>
          <w:rFonts w:ascii="Verdana" w:hAnsi="Verdana"/>
        </w:rPr>
      </w:pPr>
      <w:r w:rsidRPr="009D55A4">
        <w:rPr>
          <w:rFonts w:ascii="Verdana" w:hAnsi="Verdana"/>
        </w:rPr>
        <w:t xml:space="preserve">Wpłaty pobrane od dostawców w </w:t>
      </w:r>
      <w:r w:rsidR="009E402F">
        <w:rPr>
          <w:rFonts w:ascii="Verdana" w:hAnsi="Verdana"/>
        </w:rPr>
        <w:t>terminie nie</w:t>
      </w:r>
      <w:r w:rsidR="009D55A4" w:rsidRPr="009D55A4">
        <w:rPr>
          <w:rFonts w:ascii="Verdana" w:hAnsi="Verdana"/>
        </w:rPr>
        <w:t>przekraczającym 14 </w:t>
      </w:r>
      <w:r w:rsidR="009D55A4">
        <w:rPr>
          <w:rFonts w:ascii="Verdana" w:hAnsi="Verdana"/>
        </w:rPr>
        <w:t>dni od </w:t>
      </w:r>
      <w:r w:rsidRPr="009D55A4">
        <w:rPr>
          <w:rFonts w:ascii="Verdana" w:hAnsi="Verdana"/>
        </w:rPr>
        <w:t>daty wystawienia faktur za towary objęte obowiązkiem wpłat na fundusze promocji są odprowadzane przez zobowiązanych do tego przedsiębiorców po zakończeniu kwartału</w:t>
      </w:r>
      <w:r w:rsidR="00CD4BBE">
        <w:rPr>
          <w:rFonts w:ascii="Verdana" w:hAnsi="Verdana"/>
        </w:rPr>
        <w:t>,</w:t>
      </w:r>
      <w:r w:rsidRPr="009D55A4">
        <w:rPr>
          <w:rFonts w:ascii="Verdana" w:hAnsi="Verdana"/>
        </w:rPr>
        <w:t xml:space="preserve"> lecz </w:t>
      </w:r>
      <w:r w:rsidR="009D55A4" w:rsidRPr="009D55A4">
        <w:rPr>
          <w:rFonts w:ascii="Verdana" w:hAnsi="Verdana"/>
          <w:b/>
          <w:bCs/>
        </w:rPr>
        <w:t>nie później niż do 25 </w:t>
      </w:r>
      <w:r w:rsidR="0041775E">
        <w:rPr>
          <w:rFonts w:ascii="Verdana" w:hAnsi="Verdana"/>
          <w:b/>
          <w:bCs/>
        </w:rPr>
        <w:t>dnia miesiąca następującego po </w:t>
      </w:r>
      <w:r w:rsidRPr="009D55A4">
        <w:rPr>
          <w:rFonts w:ascii="Verdana" w:hAnsi="Verdana"/>
          <w:b/>
          <w:bCs/>
        </w:rPr>
        <w:t>zakończeniu kwartału,</w:t>
      </w:r>
      <w:r w:rsidRPr="009D55A4">
        <w:rPr>
          <w:rFonts w:ascii="Verdana" w:hAnsi="Verdana"/>
        </w:rPr>
        <w:t xml:space="preserve"> </w:t>
      </w:r>
      <w:r w:rsidR="009D55A4" w:rsidRPr="009D55A4">
        <w:rPr>
          <w:rFonts w:ascii="Verdana" w:hAnsi="Verdana"/>
        </w:rPr>
        <w:t>w </w:t>
      </w:r>
      <w:r w:rsidR="009D55A4">
        <w:rPr>
          <w:rFonts w:ascii="Verdana" w:hAnsi="Verdana"/>
        </w:rPr>
        <w:t>którym dokonał naliczenia i </w:t>
      </w:r>
      <w:r w:rsidRPr="009D55A4">
        <w:rPr>
          <w:rFonts w:ascii="Verdana" w:hAnsi="Verdana"/>
        </w:rPr>
        <w:t>pobrania od swoich dostawców.</w:t>
      </w:r>
    </w:p>
    <w:p w:rsidR="00EB14A0" w:rsidRPr="009D55A4" w:rsidRDefault="00EB14A0" w:rsidP="0041775E">
      <w:pPr>
        <w:spacing w:before="120" w:after="120"/>
        <w:ind w:firstLine="360"/>
        <w:jc w:val="both"/>
        <w:rPr>
          <w:rFonts w:ascii="Verdana" w:hAnsi="Verdana" w:cs="Arial"/>
          <w:b/>
          <w:bCs/>
        </w:rPr>
      </w:pPr>
      <w:r w:rsidRPr="009D55A4">
        <w:rPr>
          <w:rFonts w:ascii="Verdana" w:hAnsi="Verdana" w:cs="Arial"/>
        </w:rPr>
        <w:t>Niewnoszenie tych wpłat w ustawowym terminie, podlega san</w:t>
      </w:r>
      <w:r w:rsidR="0041775E">
        <w:rPr>
          <w:rFonts w:ascii="Verdana" w:hAnsi="Verdana" w:cs="Arial"/>
        </w:rPr>
        <w:t>kcjonowaniu, zgodnie z </w:t>
      </w:r>
      <w:r w:rsidRPr="009D55A4">
        <w:rPr>
          <w:rFonts w:ascii="Verdana" w:hAnsi="Verdana" w:cs="Arial"/>
        </w:rPr>
        <w:t>ustawą Ordynacja podatkowa (Dz. U.2017.201 j.t.).</w:t>
      </w:r>
    </w:p>
    <w:p w:rsidR="00EB14A0" w:rsidRDefault="00EB14A0" w:rsidP="0041775E">
      <w:pPr>
        <w:autoSpaceDE w:val="0"/>
        <w:autoSpaceDN w:val="0"/>
        <w:spacing w:before="120" w:after="120"/>
        <w:ind w:firstLine="360"/>
        <w:jc w:val="both"/>
        <w:rPr>
          <w:rFonts w:ascii="Verdana" w:hAnsi="Verdana"/>
          <w:b/>
          <w:bCs/>
          <w:color w:val="000000"/>
        </w:rPr>
      </w:pPr>
      <w:r w:rsidRPr="009D55A4">
        <w:rPr>
          <w:rFonts w:ascii="Verdana" w:hAnsi="Verdana"/>
          <w:b/>
          <w:bCs/>
          <w:color w:val="000000"/>
        </w:rPr>
        <w:t>Jeżeli w wyniku postępowania podat</w:t>
      </w:r>
      <w:r w:rsidR="009D55A4">
        <w:rPr>
          <w:rFonts w:ascii="Verdana" w:hAnsi="Verdana"/>
          <w:b/>
          <w:bCs/>
          <w:color w:val="000000"/>
        </w:rPr>
        <w:t>kowego zostanie stwierdzone, że </w:t>
      </w:r>
      <w:r w:rsidRPr="009D55A4">
        <w:rPr>
          <w:rFonts w:ascii="Verdana" w:hAnsi="Verdana"/>
          <w:b/>
          <w:bCs/>
          <w:color w:val="000000"/>
        </w:rPr>
        <w:t xml:space="preserve">podatnik mimo </w:t>
      </w:r>
      <w:r w:rsidR="009D55A4" w:rsidRPr="009D55A4">
        <w:rPr>
          <w:rFonts w:ascii="Verdana" w:hAnsi="Verdana"/>
          <w:b/>
          <w:bCs/>
          <w:color w:val="000000"/>
        </w:rPr>
        <w:t>ciążącego na nim obowiązku, nie </w:t>
      </w:r>
      <w:r w:rsidR="009D55A4">
        <w:rPr>
          <w:rFonts w:ascii="Verdana" w:hAnsi="Verdana"/>
          <w:b/>
          <w:bCs/>
          <w:color w:val="000000"/>
        </w:rPr>
        <w:t>zapłacił w całości lub </w:t>
      </w:r>
      <w:r w:rsidRPr="009D55A4">
        <w:rPr>
          <w:rFonts w:ascii="Verdana" w:hAnsi="Verdana"/>
          <w:b/>
          <w:bCs/>
          <w:color w:val="000000"/>
        </w:rPr>
        <w:t>części należnego zobowiązania, nie złożył deklar</w:t>
      </w:r>
      <w:r w:rsidR="00D77CEC">
        <w:rPr>
          <w:rFonts w:ascii="Verdana" w:hAnsi="Verdana"/>
          <w:b/>
          <w:bCs/>
          <w:color w:val="000000"/>
        </w:rPr>
        <w:t>acji albo, że </w:t>
      </w:r>
      <w:r w:rsidRPr="009D55A4">
        <w:rPr>
          <w:rFonts w:ascii="Verdana" w:hAnsi="Verdana"/>
          <w:b/>
          <w:bCs/>
          <w:color w:val="000000"/>
        </w:rPr>
        <w:t>wysokość zobowiązania podat</w:t>
      </w:r>
      <w:r w:rsidR="009D55A4">
        <w:rPr>
          <w:rFonts w:ascii="Verdana" w:hAnsi="Verdana"/>
          <w:b/>
          <w:bCs/>
          <w:color w:val="000000"/>
        </w:rPr>
        <w:t>kowego jest inna niż wykazana w </w:t>
      </w:r>
      <w:r w:rsidRPr="009D55A4">
        <w:rPr>
          <w:rFonts w:ascii="Verdana" w:hAnsi="Verdana"/>
          <w:b/>
          <w:bCs/>
          <w:color w:val="000000"/>
        </w:rPr>
        <w:t xml:space="preserve">deklaracji, </w:t>
      </w:r>
      <w:r w:rsidR="009D55A4" w:rsidRPr="009D55A4">
        <w:rPr>
          <w:rFonts w:ascii="Verdana" w:hAnsi="Verdana"/>
          <w:b/>
          <w:bCs/>
          <w:color w:val="000000"/>
        </w:rPr>
        <w:t>organ podatkowy wyda decyzję, w </w:t>
      </w:r>
      <w:r w:rsidRPr="009D55A4">
        <w:rPr>
          <w:rFonts w:ascii="Verdana" w:hAnsi="Verdana"/>
          <w:b/>
          <w:bCs/>
          <w:color w:val="000000"/>
        </w:rPr>
        <w:t>której określi wysokość zobowiązania podatkowego</w:t>
      </w:r>
      <w:r w:rsidR="009E402F">
        <w:rPr>
          <w:rFonts w:ascii="Verdana" w:hAnsi="Verdana"/>
          <w:b/>
          <w:bCs/>
          <w:color w:val="000000"/>
        </w:rPr>
        <w:t>,</w:t>
      </w:r>
      <w:r w:rsidRPr="009D55A4">
        <w:rPr>
          <w:rFonts w:ascii="Verdana" w:hAnsi="Verdana"/>
          <w:b/>
          <w:bCs/>
          <w:color w:val="000000"/>
        </w:rPr>
        <w:t xml:space="preserve"> uwzględniając kwotę odsetek za zwłokę należnych od tego zobowiązania.</w:t>
      </w:r>
    </w:p>
    <w:p w:rsidR="00CD4BBE" w:rsidRDefault="00CD4BBE" w:rsidP="0041775E">
      <w:pPr>
        <w:autoSpaceDE w:val="0"/>
        <w:autoSpaceDN w:val="0"/>
        <w:spacing w:before="120" w:after="120"/>
        <w:ind w:firstLine="360"/>
        <w:jc w:val="both"/>
        <w:rPr>
          <w:rFonts w:ascii="Verdana" w:hAnsi="Verdana"/>
          <w:b/>
          <w:bCs/>
          <w:color w:val="000000"/>
          <w:u w:val="single"/>
        </w:rPr>
      </w:pPr>
      <w:r w:rsidRPr="00C14B36">
        <w:rPr>
          <w:rFonts w:ascii="Verdana" w:hAnsi="Verdana"/>
          <w:bCs/>
          <w:color w:val="000000"/>
        </w:rPr>
        <w:t xml:space="preserve">Jednocześnie informujemy, </w:t>
      </w:r>
      <w:r w:rsidR="00B6081A">
        <w:rPr>
          <w:rFonts w:ascii="Verdana" w:hAnsi="Verdana"/>
          <w:bCs/>
          <w:color w:val="000000"/>
        </w:rPr>
        <w:t>i</w:t>
      </w:r>
      <w:r w:rsidRPr="00C14B36">
        <w:rPr>
          <w:rFonts w:ascii="Verdana" w:hAnsi="Verdana"/>
          <w:bCs/>
          <w:color w:val="000000"/>
        </w:rPr>
        <w:t xml:space="preserve">ż </w:t>
      </w:r>
      <w:r w:rsidR="006B70A3" w:rsidRPr="00C14B36">
        <w:rPr>
          <w:rFonts w:ascii="Verdana" w:hAnsi="Verdana"/>
          <w:bCs/>
          <w:color w:val="000000"/>
        </w:rPr>
        <w:t>beneficjenci wpła</w:t>
      </w:r>
      <w:r w:rsidR="00ED044E">
        <w:rPr>
          <w:rFonts w:ascii="Verdana" w:hAnsi="Verdana"/>
          <w:bCs/>
          <w:color w:val="000000"/>
        </w:rPr>
        <w:t>cający na fundusze promocji lub </w:t>
      </w:r>
      <w:r w:rsidR="006B70A3" w:rsidRPr="00C14B36">
        <w:rPr>
          <w:rFonts w:ascii="Verdana" w:hAnsi="Verdana"/>
          <w:bCs/>
          <w:color w:val="000000"/>
        </w:rPr>
        <w:t>korzystający ze środków tych funduszy zobowiązani są do uzyskania wpisu</w:t>
      </w:r>
      <w:r w:rsidR="0041775E">
        <w:rPr>
          <w:rFonts w:ascii="Verdana" w:hAnsi="Verdana"/>
          <w:bCs/>
          <w:color w:val="000000"/>
        </w:rPr>
        <w:t xml:space="preserve"> do </w:t>
      </w:r>
      <w:r w:rsidR="00C14B36" w:rsidRPr="00C14B36">
        <w:rPr>
          <w:rFonts w:ascii="Verdana" w:hAnsi="Verdana"/>
          <w:bCs/>
          <w:color w:val="000000"/>
        </w:rPr>
        <w:t xml:space="preserve">ewidencji przedsiębiorców </w:t>
      </w:r>
      <w:r w:rsidR="00C14B36">
        <w:rPr>
          <w:rFonts w:ascii="Verdana" w:hAnsi="Verdana"/>
          <w:bCs/>
          <w:color w:val="000000"/>
        </w:rPr>
        <w:t>(EP) zgodnie z art. 11 ustawy z dnia 18 gr</w:t>
      </w:r>
      <w:r w:rsidR="00BC6D0E">
        <w:rPr>
          <w:rFonts w:ascii="Verdana" w:hAnsi="Verdana"/>
          <w:bCs/>
          <w:color w:val="000000"/>
        </w:rPr>
        <w:t xml:space="preserve">udnia 2003 </w:t>
      </w:r>
      <w:r w:rsidR="00C14B36">
        <w:rPr>
          <w:rFonts w:ascii="Verdana" w:hAnsi="Verdana"/>
          <w:bCs/>
          <w:color w:val="000000"/>
        </w:rPr>
        <w:t>r o krajowym systemie ewidencji producentów, ewi</w:t>
      </w:r>
      <w:r w:rsidR="0041775E">
        <w:rPr>
          <w:rFonts w:ascii="Verdana" w:hAnsi="Verdana"/>
          <w:bCs/>
          <w:color w:val="000000"/>
        </w:rPr>
        <w:t>dencji gospodarstw rolnych oraz </w:t>
      </w:r>
      <w:r w:rsidR="00C14B36">
        <w:rPr>
          <w:rFonts w:ascii="Verdana" w:hAnsi="Verdana"/>
          <w:bCs/>
          <w:color w:val="000000"/>
        </w:rPr>
        <w:t>ewidencji wniosków o przyznanie płatności</w:t>
      </w:r>
      <w:r w:rsidR="00B6081A">
        <w:rPr>
          <w:rFonts w:ascii="Verdana" w:hAnsi="Verdana"/>
          <w:bCs/>
          <w:color w:val="000000"/>
        </w:rPr>
        <w:t xml:space="preserve"> (Dz.U. z 2017 r. poz. 1853) w terminie </w:t>
      </w:r>
      <w:r w:rsidR="00B6081A" w:rsidRPr="00B6081A">
        <w:rPr>
          <w:rFonts w:ascii="Verdana" w:hAnsi="Verdana"/>
          <w:b/>
          <w:bCs/>
          <w:color w:val="000000"/>
        </w:rPr>
        <w:t>do 31 sierpnia 2018 roku</w:t>
      </w:r>
      <w:r w:rsidR="00B6081A">
        <w:rPr>
          <w:rFonts w:ascii="Verdana" w:hAnsi="Verdana"/>
          <w:bCs/>
          <w:color w:val="000000"/>
        </w:rPr>
        <w:t xml:space="preserve">. Formularz </w:t>
      </w:r>
      <w:r w:rsidR="00B6081A">
        <w:rPr>
          <w:rFonts w:ascii="Verdana" w:hAnsi="Verdana"/>
          <w:bCs/>
          <w:i/>
          <w:color w:val="000000"/>
        </w:rPr>
        <w:t xml:space="preserve">Wniosku o wpis do ewidencji producentów </w:t>
      </w:r>
      <w:r w:rsidR="00B6081A" w:rsidRPr="00B6081A">
        <w:rPr>
          <w:rFonts w:ascii="Verdana" w:hAnsi="Verdana"/>
          <w:bCs/>
          <w:color w:val="000000"/>
        </w:rPr>
        <w:t>dostępny jest na stronie internetowej ARiMR</w:t>
      </w:r>
      <w:r w:rsidR="00B6081A">
        <w:rPr>
          <w:rFonts w:ascii="Verdana" w:hAnsi="Verdana"/>
          <w:bCs/>
          <w:color w:val="000000"/>
        </w:rPr>
        <w:t xml:space="preserve">: </w:t>
      </w:r>
      <w:hyperlink r:id="rId8" w:history="1">
        <w:r w:rsidR="00B6081A" w:rsidRPr="00AB5E1C">
          <w:rPr>
            <w:rStyle w:val="Hipercze"/>
            <w:rFonts w:ascii="Verdana" w:hAnsi="Verdana"/>
            <w:bCs/>
          </w:rPr>
          <w:t>http://www.arimr.gov.pl/dla-beneficjenta/wszystkie-wnioski/ewidencja-producentów.html</w:t>
        </w:r>
      </w:hyperlink>
      <w:r w:rsidR="00B6081A" w:rsidRPr="009E018C">
        <w:rPr>
          <w:rFonts w:ascii="Verdana" w:hAnsi="Verdana"/>
          <w:bCs/>
          <w:color w:val="000000"/>
          <w:sz w:val="20"/>
          <w:szCs w:val="20"/>
        </w:rPr>
        <w:t>.</w:t>
      </w:r>
      <w:r w:rsidR="00B6081A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6081A" w:rsidRPr="00035451">
        <w:rPr>
          <w:rFonts w:ascii="Verdana" w:hAnsi="Verdana"/>
          <w:bCs/>
          <w:color w:val="000000"/>
        </w:rPr>
        <w:t xml:space="preserve">Dane </w:t>
      </w:r>
      <w:r w:rsidR="00ED044E" w:rsidRPr="00035451">
        <w:rPr>
          <w:rFonts w:ascii="Verdana" w:hAnsi="Verdana"/>
          <w:bCs/>
          <w:color w:val="000000"/>
        </w:rPr>
        <w:t>podmiotu wpisane w </w:t>
      </w:r>
      <w:r w:rsidR="00B6081A" w:rsidRPr="00035451">
        <w:rPr>
          <w:rFonts w:ascii="Verdana" w:hAnsi="Verdana"/>
          <w:bCs/>
          <w:color w:val="000000"/>
        </w:rPr>
        <w:t>tym wniosku muszą być zgodne z danymi</w:t>
      </w:r>
      <w:r w:rsidR="00ED044E" w:rsidRPr="00035451">
        <w:rPr>
          <w:rFonts w:ascii="Verdana" w:hAnsi="Verdana"/>
          <w:bCs/>
          <w:color w:val="000000"/>
        </w:rPr>
        <w:t xml:space="preserve"> podanymi w deklaracji wpłat na </w:t>
      </w:r>
      <w:r w:rsidR="00B6081A" w:rsidRPr="00035451">
        <w:rPr>
          <w:rFonts w:ascii="Verdana" w:hAnsi="Verdana"/>
          <w:bCs/>
          <w:color w:val="000000"/>
        </w:rPr>
        <w:t>fundusze promocji</w:t>
      </w:r>
      <w:r w:rsidR="0041775E" w:rsidRPr="00035451">
        <w:rPr>
          <w:rFonts w:ascii="Verdana" w:hAnsi="Verdana"/>
          <w:bCs/>
          <w:color w:val="000000"/>
        </w:rPr>
        <w:t>.</w:t>
      </w:r>
      <w:r w:rsidR="00035451">
        <w:rPr>
          <w:rFonts w:ascii="Verdana" w:hAnsi="Verdana"/>
          <w:b/>
          <w:bCs/>
          <w:color w:val="000000"/>
        </w:rPr>
        <w:t xml:space="preserve"> </w:t>
      </w:r>
      <w:r w:rsidR="00035451" w:rsidRPr="00035451">
        <w:rPr>
          <w:rFonts w:ascii="Verdana" w:hAnsi="Verdana"/>
          <w:b/>
          <w:bCs/>
          <w:color w:val="000000"/>
          <w:u w:val="single"/>
        </w:rPr>
        <w:t>Po dacie 31 sierpnia 2018 r. wszyscy uczestnicy funduszy promocji muszą posługiwać się wyłącznie numerem EP.</w:t>
      </w:r>
    </w:p>
    <w:p w:rsidR="00AB5E1C" w:rsidRDefault="006E7F83" w:rsidP="006E7F83">
      <w:pPr>
        <w:pStyle w:val="Stopka"/>
        <w:rPr>
          <w:rFonts w:ascii="Verdana" w:hAnsi="Verdana"/>
          <w:sz w:val="24"/>
          <w:szCs w:val="24"/>
        </w:rPr>
      </w:pPr>
      <w:r w:rsidRPr="006E7F83">
        <w:rPr>
          <w:rFonts w:ascii="Verdana" w:hAnsi="Verdana"/>
          <w:sz w:val="24"/>
          <w:szCs w:val="24"/>
        </w:rPr>
        <w:t xml:space="preserve">Szczegółowe informacje można uzyskać na stronie internetowej KOWR </w:t>
      </w:r>
      <w:hyperlink r:id="rId9" w:history="1">
        <w:r w:rsidRPr="00AA6F29">
          <w:rPr>
            <w:rStyle w:val="Hipercze"/>
            <w:rFonts w:ascii="Verdana" w:hAnsi="Verdana"/>
            <w:sz w:val="24"/>
            <w:szCs w:val="24"/>
          </w:rPr>
          <w:t>www.kowr.gov.pl</w:t>
        </w:r>
      </w:hyperlink>
      <w:r w:rsidRPr="006E7F83">
        <w:rPr>
          <w:rFonts w:ascii="Verdana" w:hAnsi="Verdana"/>
          <w:sz w:val="24"/>
          <w:szCs w:val="24"/>
        </w:rPr>
        <w:t xml:space="preserve"> lub telefonicznie w OT KOWR Poznań pod numerami telefonów: </w:t>
      </w:r>
    </w:p>
    <w:p w:rsidR="006E7F83" w:rsidRPr="006E7F83" w:rsidRDefault="009E402F" w:rsidP="006E7F83">
      <w:pPr>
        <w:pStyle w:val="Stopk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61 856- 07-29</w:t>
      </w:r>
      <w:r w:rsidR="006E7F83" w:rsidRPr="006E7F83">
        <w:rPr>
          <w:rFonts w:ascii="Verdana" w:hAnsi="Verdana"/>
          <w:sz w:val="24"/>
          <w:szCs w:val="24"/>
        </w:rPr>
        <w:t>, 61 856-07-37.</w:t>
      </w:r>
    </w:p>
    <w:sectPr w:rsidR="006E7F83" w:rsidRPr="006E7F83" w:rsidSect="00AB5E1C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230" w:rsidRDefault="008A0230" w:rsidP="00035451">
      <w:r>
        <w:separator/>
      </w:r>
    </w:p>
  </w:endnote>
  <w:endnote w:type="continuationSeparator" w:id="0">
    <w:p w:rsidR="008A0230" w:rsidRDefault="008A0230" w:rsidP="0003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F83" w:rsidRPr="006E7F83" w:rsidRDefault="006E7F83">
    <w:pPr>
      <w:pStyle w:val="Stopka"/>
      <w:rPr>
        <w:sz w:val="24"/>
        <w:szCs w:val="24"/>
      </w:rPr>
    </w:pPr>
    <w:r>
      <w:rPr>
        <w:noProof/>
        <w:sz w:val="24"/>
        <w:szCs w:val="24"/>
        <w:lang w:eastAsia="pl-PL"/>
      </w:rPr>
      <w:drawing>
        <wp:inline distT="0" distB="0" distL="0" distR="0" wp14:anchorId="7A5FA3D5" wp14:editId="421D214F">
          <wp:extent cx="7086600" cy="2857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1572" cy="2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230" w:rsidRDefault="008A0230" w:rsidP="00035451">
      <w:r>
        <w:separator/>
      </w:r>
    </w:p>
  </w:footnote>
  <w:footnote w:type="continuationSeparator" w:id="0">
    <w:p w:rsidR="008A0230" w:rsidRDefault="008A0230" w:rsidP="00035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A0"/>
    <w:rsid w:val="00035451"/>
    <w:rsid w:val="000B2A59"/>
    <w:rsid w:val="001503C7"/>
    <w:rsid w:val="0041775E"/>
    <w:rsid w:val="004C4CF1"/>
    <w:rsid w:val="00627B5E"/>
    <w:rsid w:val="006B70A3"/>
    <w:rsid w:val="006E7F83"/>
    <w:rsid w:val="007F1F0D"/>
    <w:rsid w:val="008A0230"/>
    <w:rsid w:val="008C4FB2"/>
    <w:rsid w:val="009D55A4"/>
    <w:rsid w:val="009E018C"/>
    <w:rsid w:val="009E402F"/>
    <w:rsid w:val="00AB5E1C"/>
    <w:rsid w:val="00AC743E"/>
    <w:rsid w:val="00B0034A"/>
    <w:rsid w:val="00B6081A"/>
    <w:rsid w:val="00BC2DB3"/>
    <w:rsid w:val="00BC6D0E"/>
    <w:rsid w:val="00C14B36"/>
    <w:rsid w:val="00CD4BBE"/>
    <w:rsid w:val="00D77CEC"/>
    <w:rsid w:val="00E52BA2"/>
    <w:rsid w:val="00E66E9F"/>
    <w:rsid w:val="00EB14A0"/>
    <w:rsid w:val="00ED044E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F9131A-B7BD-4DFB-99BE-BD513514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4A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A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4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4A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5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4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5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4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/dla-beneficjenta/wszystkie-wnioski/ewidencja-producent&#243;w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w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346C-D4C7-413B-A66D-7F334B25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Kołodziejczyk Andrzej</dc:creator>
  <cp:lastModifiedBy>Ziemowit Adamczyk</cp:lastModifiedBy>
  <cp:revision>2</cp:revision>
  <cp:lastPrinted>2018-04-23T10:34:00Z</cp:lastPrinted>
  <dcterms:created xsi:type="dcterms:W3CDTF">2018-04-25T06:03:00Z</dcterms:created>
  <dcterms:modified xsi:type="dcterms:W3CDTF">2018-04-25T06:03:00Z</dcterms:modified>
</cp:coreProperties>
</file>