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7EC" w:rsidRDefault="002F2C6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…………………………………………………….</w:t>
      </w:r>
    </w:p>
    <w:p w:rsidR="003E37EC" w:rsidRDefault="002F2C6D">
      <w:pPr>
        <w:jc w:val="right"/>
        <w:rPr>
          <w:sz w:val="24"/>
          <w:szCs w:val="24"/>
        </w:rPr>
      </w:pPr>
      <w:r>
        <w:rPr>
          <w:sz w:val="24"/>
          <w:szCs w:val="24"/>
        </w:rPr>
        <w:t>(miejscowość, data)</w:t>
      </w:r>
    </w:p>
    <w:p w:rsidR="003E37EC" w:rsidRDefault="003E37EC">
      <w:pPr>
        <w:jc w:val="right"/>
        <w:rPr>
          <w:sz w:val="24"/>
          <w:szCs w:val="24"/>
        </w:rPr>
      </w:pPr>
    </w:p>
    <w:p w:rsidR="003E37EC" w:rsidRDefault="002F2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ANKIETA INFORMACYJNA</w:t>
      </w:r>
    </w:p>
    <w:p w:rsidR="003E37EC" w:rsidRDefault="002F2C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w ramach programu: </w:t>
      </w:r>
    </w:p>
    <w:p w:rsidR="003E37EC" w:rsidRDefault="002F2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„Usuwanie folii rolniczych i innych odpadów pochodzących z działalności rolniczej”</w:t>
      </w:r>
    </w:p>
    <w:p w:rsidR="003E37EC" w:rsidRDefault="003E37EC">
      <w:pPr>
        <w:jc w:val="center"/>
        <w:rPr>
          <w:b/>
          <w:sz w:val="24"/>
          <w:szCs w:val="24"/>
        </w:rPr>
      </w:pPr>
    </w:p>
    <w:p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Imię i nazwisko:………………………………………………………………………………………</w:t>
      </w:r>
    </w:p>
    <w:p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Adres zamieszkania:……………………………………………………………………………….</w:t>
      </w:r>
    </w:p>
    <w:p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Nr telefonu kontaktowego (dane fakultatywne):……………………………………</w:t>
      </w:r>
    </w:p>
    <w:p w:rsidR="003E37EC" w:rsidRDefault="002F2C6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Rodzaj i ilość odpadów pochodzących z działalności rolniczej przeznaczonych do utylizacji: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3E37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 p.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odpadów rolniczych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w kg</w:t>
            </w:r>
          </w:p>
        </w:tc>
      </w:tr>
      <w:tr w:rsidR="003E37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folia rolnicza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siatka do owijania balotów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 po nawozach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sznurki rolnicze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7E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2F2C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opakowania typu BIG BAG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7EC" w:rsidRDefault="003E37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E37EC" w:rsidRDefault="003E37EC">
      <w:pPr>
        <w:rPr>
          <w:sz w:val="24"/>
          <w:szCs w:val="24"/>
        </w:rPr>
      </w:pPr>
    </w:p>
    <w:p w:rsidR="003E37EC" w:rsidRDefault="002F2C6D">
      <w:pPr>
        <w:pStyle w:val="Akapitzlist"/>
        <w:numPr>
          <w:ilvl w:val="0"/>
          <w:numId w:val="3"/>
        </w:numPr>
      </w:pPr>
      <w:r>
        <w:t>Złożenie niniejszej ankiety nie jest równoznaczne z przyznaniem dofinansowania w wysokości 100% kosztów usuwania folii rolniczych i innych odpadów pochodzących z działalności rolniczej.</w:t>
      </w:r>
    </w:p>
    <w:p w:rsidR="003E37EC" w:rsidRDefault="002F2C6D">
      <w:pPr>
        <w:pStyle w:val="Akapitzlist"/>
        <w:numPr>
          <w:ilvl w:val="0"/>
          <w:numId w:val="3"/>
        </w:numPr>
      </w:pPr>
      <w:r>
        <w:t xml:space="preserve">W przypadku nie otrzymania przez Gminę </w:t>
      </w:r>
      <w:r w:rsidR="00E04C64">
        <w:t>Ostrowite</w:t>
      </w:r>
      <w:r>
        <w:t xml:space="preserve"> dotacji z Narodowego Funduszu Ochrony Środowiska i Gospodarki Wodnej w Warszawie w ramach programu: „Usuwanie folii rolniczych i innych odpadów pochodzących z działalności rolniczej” zadanie nie będzie realizowane.</w:t>
      </w:r>
    </w:p>
    <w:p w:rsidR="003E37EC" w:rsidRDefault="002F2C6D">
      <w:pPr>
        <w:pStyle w:val="Akapitzlist"/>
        <w:numPr>
          <w:ilvl w:val="0"/>
          <w:numId w:val="3"/>
        </w:numPr>
      </w:pPr>
      <w:r>
        <w:t xml:space="preserve">W przypadku rezygnacji z udziału w programie zobowiązuję się niezwłocznie powiadomić o tym pisemnie Wójta Gminy </w:t>
      </w:r>
      <w:r w:rsidR="00E04C64">
        <w:t>Ostrowite</w:t>
      </w:r>
      <w:r>
        <w:t>.</w:t>
      </w:r>
    </w:p>
    <w:p w:rsidR="003E37EC" w:rsidRDefault="002F2C6D">
      <w:pPr>
        <w:pStyle w:val="Akapitzlist"/>
        <w:numPr>
          <w:ilvl w:val="0"/>
          <w:numId w:val="3"/>
        </w:numPr>
      </w:pPr>
      <w:r>
        <w:t>W ramach realizacji przedsięwzięcia nie uznaje się za koszty kwalifikowane kosztu zbierania odpadów od rolników. Rolnicy we własnym zakresie zobowiązani będą dostarczyć folię i inne odpady produkcji rolniczej do miejsca wskazanego przez gminę.</w:t>
      </w:r>
    </w:p>
    <w:p w:rsidR="003E37EC" w:rsidRDefault="003E37EC"/>
    <w:p w:rsidR="003E37EC" w:rsidRDefault="002F2C6D">
      <w:pPr>
        <w:jc w:val="right"/>
      </w:pPr>
      <w:r>
        <w:t>………………………………………………..</w:t>
      </w:r>
    </w:p>
    <w:p w:rsidR="003E37EC" w:rsidRDefault="002F2C6D">
      <w:pPr>
        <w:jc w:val="right"/>
      </w:pPr>
      <w:r>
        <w:t>podpis wnioskodawcy</w:t>
      </w:r>
    </w:p>
    <w:p w:rsidR="003E37EC" w:rsidRDefault="003E37EC">
      <w:pPr>
        <w:jc w:val="right"/>
      </w:pPr>
    </w:p>
    <w:p w:rsidR="00E04C64" w:rsidRDefault="002F2C6D">
      <w:pPr>
        <w:jc w:val="both"/>
      </w:pPr>
      <w:r>
        <w:t>Klauzula informacyjna</w:t>
      </w:r>
      <w:r w:rsidR="00E04C64">
        <w:t xml:space="preserve"> w załączeniu. </w:t>
      </w:r>
    </w:p>
    <w:p w:rsidR="0090480D" w:rsidRDefault="0090480D" w:rsidP="0090480D">
      <w:pPr>
        <w:pStyle w:val="NormalnyWeb"/>
        <w:pageBreakBefore/>
        <w:shd w:val="clear" w:color="auto" w:fill="FFFFFF"/>
        <w:spacing w:before="102" w:beforeAutospacing="0" w:after="102"/>
        <w:ind w:left="-709"/>
        <w:jc w:val="center"/>
      </w:pPr>
      <w:r>
        <w:rPr>
          <w:b/>
          <w:bCs/>
          <w:color w:val="000000"/>
        </w:rPr>
        <w:lastRenderedPageBreak/>
        <w:t>OBOWIĄZEK INFORMACYJNY W ZWIĄZKU</w:t>
      </w:r>
      <w:r w:rsidR="005D576C">
        <w:rPr>
          <w:b/>
          <w:bCs/>
          <w:color w:val="000000"/>
        </w:rPr>
        <w:t xml:space="preserve"> Z</w:t>
      </w:r>
      <w:r>
        <w:rPr>
          <w:b/>
          <w:bCs/>
          <w:color w:val="000000"/>
        </w:rPr>
        <w:t xml:space="preserve"> PRZETWARZANIEM DANYCH </w:t>
      </w:r>
      <w:r w:rsidR="005D576C">
        <w:rPr>
          <w:b/>
          <w:bCs/>
          <w:color w:val="000000"/>
        </w:rPr>
        <w:br/>
      </w:r>
      <w:r>
        <w:rPr>
          <w:b/>
          <w:bCs/>
          <w:color w:val="000000"/>
        </w:rPr>
        <w:t>OSOBOWYCH</w:t>
      </w:r>
      <w:r w:rsidR="005D576C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>PRZEZ URZĄD GMINY OSTROWITE</w:t>
      </w:r>
    </w:p>
    <w:p w:rsidR="0090480D" w:rsidRDefault="0090480D" w:rsidP="0090480D">
      <w:pPr>
        <w:pStyle w:val="NormalnyWeb"/>
        <w:spacing w:before="102" w:beforeAutospacing="0" w:after="102"/>
        <w:ind w:left="-284"/>
      </w:pPr>
      <w:r>
        <w:rPr>
          <w:b/>
          <w:bCs/>
          <w:color w:val="000000"/>
          <w:shd w:val="clear" w:color="auto" w:fill="FFFFFF"/>
        </w:rPr>
        <w:br/>
        <w:t>Wobec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</w:r>
    </w:p>
    <w:p w:rsidR="0090480D" w:rsidRDefault="0090480D" w:rsidP="0090480D">
      <w:pPr>
        <w:pStyle w:val="NormalnyWeb"/>
        <w:numPr>
          <w:ilvl w:val="0"/>
          <w:numId w:val="5"/>
        </w:numPr>
        <w:shd w:val="clear" w:color="auto" w:fill="FFFFFF"/>
        <w:spacing w:before="102" w:beforeAutospacing="0" w:after="102"/>
      </w:pPr>
      <w:r>
        <w:rPr>
          <w:color w:val="000000"/>
        </w:rPr>
        <w:t>Administratorem Pani/Pana danych osobowych jest Urząd Gminy Ostrowite, Adres: ul. Lipowa 2, 62-402 Ostrowite.</w:t>
      </w:r>
    </w:p>
    <w:p w:rsidR="0090480D" w:rsidRDefault="0090480D" w:rsidP="0090480D">
      <w:pPr>
        <w:pStyle w:val="NormalnyWeb"/>
        <w:numPr>
          <w:ilvl w:val="0"/>
          <w:numId w:val="5"/>
        </w:numPr>
        <w:shd w:val="clear" w:color="auto" w:fill="FFFFFF"/>
        <w:spacing w:before="102" w:beforeAutospacing="0" w:after="102"/>
      </w:pPr>
      <w:r>
        <w:rPr>
          <w:color w:val="000000"/>
        </w:rPr>
        <w:t>Inspektorem Ochrony Danych w Urzędzie Gminy Ostrowite jest Pan Sławomir Laskowski. Jeśli ma Pani/Pan pytania dotyczące sposobu i zakresu przetwarzania Pani/Pana danych osobowych w zakresie działania naszego urzędu, a także przysługujących Pani/Panu uprawnień, może się Pani/Pan skontaktować z Inspektorem Ochrony Danych pod adresem email: abi@ostrowite.pl lub telefonicznie: 509 776 801.</w:t>
      </w:r>
    </w:p>
    <w:p w:rsidR="0090480D" w:rsidRDefault="0090480D" w:rsidP="0090480D">
      <w:pPr>
        <w:pStyle w:val="NormalnyWeb"/>
        <w:numPr>
          <w:ilvl w:val="0"/>
          <w:numId w:val="5"/>
        </w:numPr>
        <w:shd w:val="clear" w:color="auto" w:fill="FFFFFF"/>
        <w:spacing w:before="102" w:beforeAutospacing="0" w:after="102"/>
      </w:pPr>
      <w:r>
        <w:rPr>
          <w:color w:val="000000"/>
        </w:rPr>
        <w:t>Przesłanką upoważniającą administratora do przetwarzania Pani/Pana danych jest obowiązek wynikający z przepisów prawa, fakt, iż podmiot danych jest stroną umowy lub zgoda osoby, której dane dotyczą. </w:t>
      </w:r>
    </w:p>
    <w:p w:rsidR="0090480D" w:rsidRDefault="0090480D" w:rsidP="0090480D">
      <w:pPr>
        <w:pStyle w:val="NormalnyWeb"/>
        <w:numPr>
          <w:ilvl w:val="0"/>
          <w:numId w:val="5"/>
        </w:numPr>
        <w:shd w:val="clear" w:color="auto" w:fill="FFFFFF"/>
        <w:spacing w:before="102" w:beforeAutospacing="0" w:after="102"/>
      </w:pPr>
      <w:r>
        <w:rPr>
          <w:color w:val="000000"/>
        </w:rPr>
        <w:t>Pani/Pana dane osobowe są przetwarzane w celu: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>a)   wypełnienia obowiązków prawnych ciążących na administratorze;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b)    realizacji umów zawartych z Urzędem Gminy Ostrowite;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t xml:space="preserve">      c )   </w:t>
      </w:r>
      <w:r>
        <w:rPr>
          <w:color w:val="000000"/>
        </w:rPr>
        <w:t xml:space="preserve">w pozostałych przypadkach Pani/Pana dane osobowe są przetwarzane wyłącznie na </w:t>
      </w:r>
      <w:r>
        <w:rPr>
          <w:color w:val="000000"/>
        </w:rPr>
        <w:br/>
        <w:t xml:space="preserve">             podstawie   wcześniej udzielonej zgody w zakresie i celu określonym w treści zgody. 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>5.    Odbiorcami Pani/Pana danych osobowych będą: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a)   organy władzy publicznej oraz podmioty wykonujące zadania publiczne lub działa</w:t>
      </w:r>
      <w:r>
        <w:rPr>
          <w:color w:val="000000"/>
        </w:rPr>
        <w:br/>
        <w:t xml:space="preserve">             </w:t>
      </w:r>
      <w:proofErr w:type="spellStart"/>
      <w:r>
        <w:rPr>
          <w:color w:val="000000"/>
        </w:rPr>
        <w:t>jące</w:t>
      </w:r>
      <w:proofErr w:type="spellEnd"/>
      <w:r>
        <w:rPr>
          <w:color w:val="000000"/>
        </w:rPr>
        <w:t xml:space="preserve"> na zlecenie  organów władzy publicznej, w zakresie i w celach, które wynikają </w:t>
      </w:r>
      <w:r>
        <w:rPr>
          <w:color w:val="000000"/>
        </w:rPr>
        <w:br/>
        <w:t xml:space="preserve">             z przepisów powszechnie obowiązującego prawa;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b)  inne podmioty, które na podstawie stosownych umów podpisanych z Urzędem Gminy </w:t>
      </w:r>
      <w:r>
        <w:rPr>
          <w:color w:val="000000"/>
        </w:rPr>
        <w:br/>
        <w:t xml:space="preserve">            Ostrowite przetwarzają dane osobowe, dla których administratorem jest urząd. 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6.  Pani/Pana dane osobowe będą przechowywane przez okres niezbędny do realizacji </w:t>
      </w:r>
      <w:r>
        <w:rPr>
          <w:color w:val="000000"/>
        </w:rPr>
        <w:br/>
        <w:t xml:space="preserve">            celów określonych w pkt 4. a po tym czasie przez okres oraz w zakresie wymaganym </w:t>
      </w:r>
      <w:r>
        <w:rPr>
          <w:color w:val="000000"/>
        </w:rPr>
        <w:br/>
        <w:t xml:space="preserve">            przez przepisy powszechnie obowiązującego prawa.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7.  W związku z przetwarzaniem Pani/Pana danych osobowych posiada Pani/Pan prawo </w:t>
      </w:r>
      <w:r>
        <w:rPr>
          <w:color w:val="000000"/>
        </w:rPr>
        <w:br/>
        <w:t xml:space="preserve">            dostępu do treści swoich danych oraz prawo ich sprostowania, usunięcia, ograniczenia </w:t>
      </w:r>
      <w:r>
        <w:rPr>
          <w:color w:val="000000"/>
        </w:rPr>
        <w:br/>
        <w:t xml:space="preserve">            przetwarzania, prawo do przenoszenia danych, prawo wniesienia sprzeciwu, prawo do </w:t>
      </w:r>
      <w:r>
        <w:rPr>
          <w:color w:val="000000"/>
        </w:rPr>
        <w:br/>
        <w:t xml:space="preserve">            cofnięcia zgody w dowolnym momencie bez wpływu na zgodność z prawem </w:t>
      </w:r>
      <w:r>
        <w:rPr>
          <w:color w:val="000000"/>
        </w:rPr>
        <w:br/>
        <w:t xml:space="preserve">            przetwarzania, którego dokonano na podstawie zgody przed jej cofnięciem.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 8. Ma Pani/Pan prawo wniesienia skargi do organu nadzorczego właściwego w sprawach </w:t>
      </w:r>
      <w:r>
        <w:rPr>
          <w:color w:val="000000"/>
        </w:rPr>
        <w:br/>
        <w:t xml:space="preserve">            ochrony danych osobowych, gdy uzna Pani/Pan, że przetwarzanie Pani/Pana danych </w:t>
      </w:r>
      <w:r>
        <w:rPr>
          <w:color w:val="000000"/>
        </w:rPr>
        <w:br/>
        <w:t xml:space="preserve">            osobowych narusza obowiązujące w tym zakresie prawo.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 xml:space="preserve">        9. Podanie przez Panią/Pana danych osobowych jest obowiązkowe, wówczas gdy </w:t>
      </w:r>
      <w:r>
        <w:rPr>
          <w:color w:val="000000"/>
        </w:rPr>
        <w:br/>
        <w:t xml:space="preserve">            przesłankę przetwarzania danych osobowych stanowi przepis prawa lub zawarta </w:t>
      </w:r>
      <w:r>
        <w:rPr>
          <w:color w:val="000000"/>
        </w:rPr>
        <w:br/>
        <w:t xml:space="preserve">            między stronami umowa.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  <w:ind w:left="360"/>
      </w:pPr>
      <w:r>
        <w:rPr>
          <w:color w:val="000000"/>
        </w:rPr>
        <w:t xml:space="preserve">10. W sytuacji, gdy przetwarzanie danych osobowych odbywa się na podstawie zgody </w:t>
      </w:r>
      <w:r>
        <w:rPr>
          <w:color w:val="000000"/>
        </w:rPr>
        <w:br/>
        <w:t xml:space="preserve">      osoby, której dane dotyczą, podanie przez Panią/Pana danych osobowych </w:t>
      </w:r>
      <w:proofErr w:type="spellStart"/>
      <w:r>
        <w:rPr>
          <w:color w:val="000000"/>
        </w:rPr>
        <w:t>administra</w:t>
      </w:r>
      <w:proofErr w:type="spellEnd"/>
      <w:r>
        <w:rPr>
          <w:color w:val="000000"/>
        </w:rPr>
        <w:br/>
        <w:t xml:space="preserve">      torowi jest dobrowolne. </w:t>
      </w:r>
      <w:r>
        <w:rPr>
          <w:color w:val="000000"/>
        </w:rPr>
        <w:br/>
        <w:t xml:space="preserve">      Powyższe zasady stosuje się począwszy od 25 maja 2018 roku. 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240"/>
        <w:ind w:left="714"/>
      </w:pP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</w:pPr>
      <w:r>
        <w:rPr>
          <w:color w:val="000000"/>
        </w:rPr>
        <w:t>Ostrowite, dnia ………………………………….                 ………………………………….</w:t>
      </w:r>
    </w:p>
    <w:p w:rsidR="0090480D" w:rsidRDefault="0090480D" w:rsidP="0090480D">
      <w:pPr>
        <w:pStyle w:val="NormalnyWeb"/>
        <w:shd w:val="clear" w:color="auto" w:fill="FFFFFF"/>
        <w:spacing w:before="102" w:beforeAutospacing="0" w:after="102"/>
        <w:ind w:left="7082"/>
      </w:pPr>
      <w:r>
        <w:rPr>
          <w:color w:val="000000"/>
          <w:sz w:val="20"/>
          <w:szCs w:val="20"/>
        </w:rPr>
        <w:t xml:space="preserve">                        podpis</w:t>
      </w:r>
    </w:p>
    <w:p w:rsidR="0090480D" w:rsidRDefault="0090480D" w:rsidP="0090480D">
      <w:pPr>
        <w:tabs>
          <w:tab w:val="left" w:pos="6237"/>
        </w:tabs>
        <w:jc w:val="both"/>
      </w:pPr>
    </w:p>
    <w:sectPr w:rsidR="0090480D" w:rsidSect="0090480D">
      <w:pgSz w:w="11906" w:h="16838"/>
      <w:pgMar w:top="142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DF8" w:rsidRDefault="00694DF8">
      <w:pPr>
        <w:spacing w:after="0" w:line="240" w:lineRule="auto"/>
      </w:pPr>
      <w:r>
        <w:separator/>
      </w:r>
    </w:p>
  </w:endnote>
  <w:endnote w:type="continuationSeparator" w:id="0">
    <w:p w:rsidR="00694DF8" w:rsidRDefault="0069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DF8" w:rsidRDefault="00694D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4DF8" w:rsidRDefault="00694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6A2B"/>
    <w:multiLevelType w:val="multilevel"/>
    <w:tmpl w:val="88E07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42ABF"/>
    <w:multiLevelType w:val="multilevel"/>
    <w:tmpl w:val="35F0C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452F2"/>
    <w:multiLevelType w:val="multilevel"/>
    <w:tmpl w:val="8A4868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357333C"/>
    <w:multiLevelType w:val="multilevel"/>
    <w:tmpl w:val="71067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EC"/>
    <w:rsid w:val="00184D4A"/>
    <w:rsid w:val="002F2C6D"/>
    <w:rsid w:val="0031126E"/>
    <w:rsid w:val="003E37EC"/>
    <w:rsid w:val="00463084"/>
    <w:rsid w:val="005D576C"/>
    <w:rsid w:val="00694DF8"/>
    <w:rsid w:val="008A07DF"/>
    <w:rsid w:val="0090480D"/>
    <w:rsid w:val="00D708A2"/>
    <w:rsid w:val="00E04C64"/>
    <w:rsid w:val="00E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43339-BC94-4B61-A626-28A46858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0480D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Klein-Sot</dc:creator>
  <dc:description/>
  <cp:lastModifiedBy>Ziemowit Adamczyk</cp:lastModifiedBy>
  <cp:revision>2</cp:revision>
  <cp:lastPrinted>2019-11-19T09:41:00Z</cp:lastPrinted>
  <dcterms:created xsi:type="dcterms:W3CDTF">2019-11-21T12:50:00Z</dcterms:created>
  <dcterms:modified xsi:type="dcterms:W3CDTF">2019-11-21T12:50:00Z</dcterms:modified>
</cp:coreProperties>
</file>